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A2231" w14:textId="77777777" w:rsidR="00637D9E" w:rsidRPr="00B60020" w:rsidRDefault="00637D9E" w:rsidP="00637D9E">
      <w:pPr>
        <w:jc w:val="center"/>
        <w:rPr>
          <w:rFonts w:ascii="Times New Roman" w:hAnsi="Times New Roman" w:cs="Times New Roman"/>
        </w:rPr>
      </w:pPr>
      <w:r w:rsidRPr="00B60020">
        <w:rPr>
          <w:rFonts w:ascii="Times New Roman" w:hAnsi="Times New Roman" w:cs="Times New Roman"/>
          <w:noProof/>
        </w:rPr>
        <w:drawing>
          <wp:anchor distT="0" distB="0" distL="114300" distR="114300" simplePos="0" relativeHeight="251624448" behindDoc="1" locked="0" layoutInCell="1" allowOverlap="1" wp14:anchorId="625E6679" wp14:editId="5A8E2465">
            <wp:simplePos x="0" y="0"/>
            <wp:positionH relativeFrom="column">
              <wp:posOffset>889889</wp:posOffset>
            </wp:positionH>
            <wp:positionV relativeFrom="paragraph">
              <wp:posOffset>0</wp:posOffset>
            </wp:positionV>
            <wp:extent cx="1121410" cy="597408"/>
            <wp:effectExtent l="0" t="0" r="2540" b="0"/>
            <wp:wrapNone/>
            <wp:docPr id="2" name="Picture 1" descr="u-logo-letterhead-u.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letterhead-u.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1410" cy="59740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60020">
        <w:rPr>
          <w:rFonts w:ascii="Times New Roman" w:hAnsi="Times New Roman" w:cs="Times New Roman"/>
          <w:noProof/>
        </w:rPr>
        <w:drawing>
          <wp:anchor distT="0" distB="0" distL="114300" distR="114300" simplePos="0" relativeHeight="251626496" behindDoc="1" locked="0" layoutInCell="1" allowOverlap="1" wp14:anchorId="1A171AE0" wp14:editId="036EB13C">
            <wp:simplePos x="0" y="0"/>
            <wp:positionH relativeFrom="margin">
              <wp:posOffset>2049018</wp:posOffset>
            </wp:positionH>
            <wp:positionV relativeFrom="paragraph">
              <wp:posOffset>-6096</wp:posOffset>
            </wp:positionV>
            <wp:extent cx="2918460" cy="490220"/>
            <wp:effectExtent l="0" t="0" r="0" b="5080"/>
            <wp:wrapNone/>
            <wp:docPr id="1" name="Picture 6" descr="u-logo-letterhead-type-lin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logo-letterhead-type-line.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8460" cy="4902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D74C5ED" w14:textId="77777777" w:rsidR="00637D9E" w:rsidRDefault="00637D9E" w:rsidP="00734979">
      <w:pPr>
        <w:jc w:val="center"/>
        <w:rPr>
          <w:rFonts w:asciiTheme="majorHAnsi" w:hAnsiTheme="majorHAnsi" w:cstheme="majorHAnsi"/>
          <w:b/>
          <w:bCs/>
          <w:sz w:val="32"/>
          <w:szCs w:val="32"/>
        </w:rPr>
      </w:pPr>
    </w:p>
    <w:p w14:paraId="2CAE7030" w14:textId="020E06D2" w:rsidR="00FB7FC7" w:rsidRDefault="00FB7FC7" w:rsidP="00734979">
      <w:pPr>
        <w:jc w:val="center"/>
        <w:rPr>
          <w:rFonts w:asciiTheme="majorHAnsi" w:hAnsiTheme="majorHAnsi" w:cstheme="majorHAnsi"/>
          <w:b/>
          <w:bCs/>
          <w:color w:val="ED7D31" w:themeColor="accent2"/>
          <w:sz w:val="36"/>
          <w:szCs w:val="36"/>
        </w:rPr>
      </w:pPr>
      <w:r>
        <w:rPr>
          <w:rFonts w:asciiTheme="majorHAnsi" w:hAnsiTheme="majorHAnsi" w:cstheme="majorHAnsi"/>
          <w:b/>
          <w:bCs/>
          <w:color w:val="ED7D31" w:themeColor="accent2"/>
          <w:sz w:val="36"/>
          <w:szCs w:val="36"/>
        </w:rPr>
        <w:t>EDUCATIONAL OUTREACH PROGRAMS</w:t>
      </w:r>
    </w:p>
    <w:p w14:paraId="4A971A7E" w14:textId="71078409" w:rsidR="00734979" w:rsidRPr="00FB7FC7" w:rsidRDefault="00734979" w:rsidP="00734979">
      <w:pPr>
        <w:jc w:val="center"/>
        <w:rPr>
          <w:rFonts w:asciiTheme="majorHAnsi" w:hAnsiTheme="majorHAnsi" w:cstheme="majorHAnsi"/>
          <w:b/>
          <w:bCs/>
          <w:color w:val="538135" w:themeColor="accent6" w:themeShade="BF"/>
          <w:sz w:val="36"/>
          <w:szCs w:val="36"/>
        </w:rPr>
      </w:pPr>
      <w:r w:rsidRPr="00FB7FC7">
        <w:rPr>
          <w:rFonts w:asciiTheme="majorHAnsi" w:hAnsiTheme="majorHAnsi" w:cstheme="majorHAnsi"/>
          <w:b/>
          <w:bCs/>
          <w:color w:val="538135" w:themeColor="accent6" w:themeShade="BF"/>
          <w:sz w:val="36"/>
          <w:szCs w:val="36"/>
        </w:rPr>
        <w:t>Engineering and Technology</w:t>
      </w:r>
      <w:r w:rsidR="00FB7FC7" w:rsidRPr="00FB7FC7">
        <w:rPr>
          <w:rFonts w:asciiTheme="majorHAnsi" w:hAnsiTheme="majorHAnsi" w:cstheme="majorHAnsi"/>
          <w:b/>
          <w:bCs/>
          <w:color w:val="538135" w:themeColor="accent6" w:themeShade="BF"/>
          <w:sz w:val="36"/>
          <w:szCs w:val="36"/>
        </w:rPr>
        <w:t xml:space="preserve"> (E&amp;T)</w:t>
      </w:r>
    </w:p>
    <w:p w14:paraId="215F7B0B" w14:textId="09A3D39D" w:rsidR="00517596" w:rsidRPr="00517596" w:rsidRDefault="00517596" w:rsidP="00FB7FC7">
      <w:pPr>
        <w:rPr>
          <w:rFonts w:asciiTheme="majorHAnsi" w:hAnsiTheme="majorHAnsi" w:cstheme="majorHAnsi"/>
          <w:b/>
          <w:sz w:val="28"/>
          <w:szCs w:val="28"/>
        </w:rPr>
      </w:pPr>
      <w:r w:rsidRPr="00517596">
        <w:rPr>
          <w:rFonts w:asciiTheme="majorHAnsi" w:hAnsiTheme="majorHAnsi" w:cstheme="majorHAnsi"/>
          <w:b/>
          <w:sz w:val="28"/>
          <w:szCs w:val="28"/>
        </w:rPr>
        <w:t>Overview</w:t>
      </w:r>
    </w:p>
    <w:p w14:paraId="2F568291" w14:textId="45E5F11B" w:rsidR="00FB7FC7" w:rsidRDefault="00B75F66" w:rsidP="00FB7FC7">
      <w:pPr>
        <w:rPr>
          <w:rFonts w:asciiTheme="majorHAnsi" w:hAnsiTheme="majorHAnsi" w:cstheme="majorHAnsi"/>
          <w:sz w:val="24"/>
          <w:szCs w:val="24"/>
        </w:rPr>
      </w:pPr>
      <w:r w:rsidRPr="00BD3A87">
        <w:rPr>
          <w:rFonts w:asciiTheme="majorHAnsi" w:hAnsiTheme="majorHAnsi" w:cstheme="majorHAnsi"/>
          <w:sz w:val="24"/>
          <w:szCs w:val="24"/>
        </w:rPr>
        <w:t>The College of Engineering (</w:t>
      </w:r>
      <w:proofErr w:type="spellStart"/>
      <w:r w:rsidRPr="00BD3A87">
        <w:rPr>
          <w:rFonts w:asciiTheme="majorHAnsi" w:hAnsiTheme="majorHAnsi" w:cstheme="majorHAnsi"/>
          <w:sz w:val="24"/>
          <w:szCs w:val="24"/>
        </w:rPr>
        <w:t>CoE</w:t>
      </w:r>
      <w:proofErr w:type="spellEnd"/>
      <w:r w:rsidRPr="00BD3A87">
        <w:rPr>
          <w:rFonts w:asciiTheme="majorHAnsi" w:hAnsiTheme="majorHAnsi" w:cstheme="majorHAnsi"/>
          <w:sz w:val="24"/>
          <w:szCs w:val="24"/>
        </w:rPr>
        <w:t xml:space="preserve">) will be embarking on </w:t>
      </w:r>
      <w:r w:rsidR="00FB7FC7">
        <w:rPr>
          <w:rFonts w:asciiTheme="majorHAnsi" w:hAnsiTheme="majorHAnsi" w:cstheme="majorHAnsi"/>
          <w:sz w:val="24"/>
          <w:szCs w:val="24"/>
        </w:rPr>
        <w:t xml:space="preserve">setting up a series of offerings for the professional community through a variety of short courses and classes leading to Certificate Programs. </w:t>
      </w:r>
      <w:r w:rsidR="00F970D8">
        <w:rPr>
          <w:rFonts w:asciiTheme="majorHAnsi" w:hAnsiTheme="majorHAnsi" w:cstheme="majorHAnsi"/>
          <w:sz w:val="24"/>
          <w:szCs w:val="24"/>
        </w:rPr>
        <w:t xml:space="preserve"> These courses will target working professionals (with at least a BS degree) and range from refresher classes to advanced technology offerings</w:t>
      </w:r>
      <w:r w:rsidR="00FB7FC7">
        <w:rPr>
          <w:rFonts w:asciiTheme="majorHAnsi" w:hAnsiTheme="majorHAnsi" w:cstheme="majorHAnsi"/>
          <w:sz w:val="24"/>
          <w:szCs w:val="24"/>
        </w:rPr>
        <w:t xml:space="preserve">.  A </w:t>
      </w:r>
      <w:r w:rsidR="00FB7FC7" w:rsidRPr="0008544D">
        <w:rPr>
          <w:rFonts w:asciiTheme="majorHAnsi" w:hAnsiTheme="majorHAnsi" w:cstheme="majorHAnsi"/>
          <w:sz w:val="24"/>
          <w:szCs w:val="24"/>
        </w:rPr>
        <w:t>catalog of (</w:t>
      </w:r>
      <w:proofErr w:type="spellStart"/>
      <w:r w:rsidR="00FB7FC7">
        <w:rPr>
          <w:rFonts w:asciiTheme="majorHAnsi" w:hAnsiTheme="majorHAnsi" w:cstheme="majorHAnsi"/>
          <w:sz w:val="24"/>
          <w:szCs w:val="24"/>
        </w:rPr>
        <w:t>CoE</w:t>
      </w:r>
      <w:proofErr w:type="spellEnd"/>
      <w:r w:rsidR="00FB7FC7">
        <w:rPr>
          <w:rFonts w:asciiTheme="majorHAnsi" w:hAnsiTheme="majorHAnsi" w:cstheme="majorHAnsi"/>
          <w:sz w:val="24"/>
          <w:szCs w:val="24"/>
        </w:rPr>
        <w:t xml:space="preserve"> </w:t>
      </w:r>
      <w:r w:rsidR="00FB7FC7" w:rsidRPr="0008544D">
        <w:rPr>
          <w:rFonts w:asciiTheme="majorHAnsi" w:hAnsiTheme="majorHAnsi" w:cstheme="majorHAnsi"/>
          <w:sz w:val="24"/>
          <w:szCs w:val="24"/>
        </w:rPr>
        <w:t xml:space="preserve">UM </w:t>
      </w:r>
      <w:r w:rsidR="00FB7FC7">
        <w:rPr>
          <w:rFonts w:asciiTheme="majorHAnsi" w:hAnsiTheme="majorHAnsi" w:cstheme="majorHAnsi"/>
          <w:sz w:val="24"/>
          <w:szCs w:val="24"/>
        </w:rPr>
        <w:t>designed</w:t>
      </w:r>
      <w:r w:rsidR="00FB7FC7" w:rsidRPr="0008544D">
        <w:rPr>
          <w:rFonts w:asciiTheme="majorHAnsi" w:hAnsiTheme="majorHAnsi" w:cstheme="majorHAnsi"/>
          <w:sz w:val="24"/>
          <w:szCs w:val="24"/>
        </w:rPr>
        <w:t xml:space="preserve">) focused </w:t>
      </w:r>
      <w:r w:rsidR="00F970D8">
        <w:rPr>
          <w:rFonts w:asciiTheme="majorHAnsi" w:hAnsiTheme="majorHAnsi" w:cstheme="majorHAnsi"/>
          <w:sz w:val="24"/>
          <w:szCs w:val="24"/>
        </w:rPr>
        <w:t xml:space="preserve">classes and </w:t>
      </w:r>
      <w:r w:rsidR="00FB7FC7" w:rsidRPr="0008544D">
        <w:rPr>
          <w:rFonts w:asciiTheme="majorHAnsi" w:hAnsiTheme="majorHAnsi" w:cstheme="majorHAnsi"/>
          <w:sz w:val="24"/>
          <w:szCs w:val="24"/>
        </w:rPr>
        <w:t>educational programs</w:t>
      </w:r>
      <w:r w:rsidR="00FB7FC7" w:rsidRPr="00BD3A87">
        <w:rPr>
          <w:rFonts w:asciiTheme="majorHAnsi" w:hAnsiTheme="majorHAnsi" w:cstheme="majorHAnsi"/>
          <w:sz w:val="24"/>
          <w:szCs w:val="24"/>
        </w:rPr>
        <w:t xml:space="preserve"> that merge innovative engineering practices with the latest technology and training to develop the next generation of </w:t>
      </w:r>
      <w:r w:rsidR="00FB7FC7">
        <w:rPr>
          <w:rFonts w:asciiTheme="majorHAnsi" w:hAnsiTheme="majorHAnsi" w:cstheme="majorHAnsi"/>
          <w:sz w:val="24"/>
          <w:szCs w:val="24"/>
        </w:rPr>
        <w:t>workforce professionals</w:t>
      </w:r>
      <w:r w:rsidR="00FB7FC7" w:rsidRPr="00BD3A87">
        <w:rPr>
          <w:rFonts w:asciiTheme="majorHAnsi" w:hAnsiTheme="majorHAnsi" w:cstheme="majorHAnsi"/>
          <w:sz w:val="24"/>
          <w:szCs w:val="24"/>
        </w:rPr>
        <w:t>.</w:t>
      </w:r>
      <w:r w:rsidR="00FB7FC7">
        <w:rPr>
          <w:rFonts w:asciiTheme="majorHAnsi" w:hAnsiTheme="majorHAnsi" w:cstheme="majorHAnsi"/>
          <w:sz w:val="24"/>
          <w:szCs w:val="24"/>
        </w:rPr>
        <w:t xml:space="preserve"> The courses envisioned for the program will require and use the full range of university faculty knowledge, skills, and expertise while providing students and professionals pathways to advancing their careers in Engineering and Technology (E&amp;T). The E&amp;T Program will incorporate the </w:t>
      </w:r>
      <w:hyperlink r:id="rId12" w:history="1">
        <w:proofErr w:type="spellStart"/>
        <w:r w:rsidR="00FB7FC7" w:rsidRPr="0008544D">
          <w:rPr>
            <w:rStyle w:val="Hyperlink"/>
            <w:rFonts w:asciiTheme="majorHAnsi" w:hAnsiTheme="majorHAnsi" w:cstheme="majorHAnsi"/>
            <w:sz w:val="24"/>
            <w:szCs w:val="24"/>
          </w:rPr>
          <w:t>CoE</w:t>
        </w:r>
        <w:proofErr w:type="spellEnd"/>
        <w:r w:rsidR="00FB7FC7" w:rsidRPr="0008544D">
          <w:rPr>
            <w:rStyle w:val="Hyperlink"/>
            <w:rFonts w:asciiTheme="majorHAnsi" w:hAnsiTheme="majorHAnsi" w:cstheme="majorHAnsi"/>
            <w:sz w:val="24"/>
            <w:szCs w:val="24"/>
          </w:rPr>
          <w:t xml:space="preserve"> Thrust Areas</w:t>
        </w:r>
      </w:hyperlink>
      <w:r w:rsidR="00FB7FC7">
        <w:rPr>
          <w:rFonts w:asciiTheme="majorHAnsi" w:hAnsiTheme="majorHAnsi" w:cstheme="majorHAnsi"/>
          <w:sz w:val="24"/>
          <w:szCs w:val="24"/>
        </w:rPr>
        <w:t xml:space="preserve"> while serving as a standard of excellence and achievement for students and the University of Miami. The objective of the E&amp;T Program is to create a workforce pipeline of talented and qualified professionals that will meet expanding industry needs.</w:t>
      </w:r>
    </w:p>
    <w:p w14:paraId="412C3445" w14:textId="15DB1E39" w:rsidR="00B75F66" w:rsidRDefault="00FB7FC7" w:rsidP="00FB7FC7">
      <w:pPr>
        <w:rPr>
          <w:rFonts w:asciiTheme="majorHAnsi" w:hAnsiTheme="majorHAnsi" w:cstheme="majorHAnsi"/>
          <w:sz w:val="24"/>
          <w:szCs w:val="24"/>
        </w:rPr>
      </w:pPr>
      <w:r>
        <w:rPr>
          <w:rFonts w:asciiTheme="majorHAnsi" w:hAnsiTheme="majorHAnsi" w:cstheme="majorHAnsi"/>
          <w:sz w:val="24"/>
          <w:szCs w:val="24"/>
        </w:rPr>
        <w:t xml:space="preserve">Different modalities will be explored – in-person, online and hybrid.  For the online and hybrid offerings, </w:t>
      </w:r>
      <w:r w:rsidR="00B75F66" w:rsidRPr="00BD3A87">
        <w:rPr>
          <w:rFonts w:asciiTheme="majorHAnsi" w:hAnsiTheme="majorHAnsi" w:cstheme="majorHAnsi"/>
          <w:sz w:val="24"/>
          <w:szCs w:val="24"/>
        </w:rPr>
        <w:t xml:space="preserve">a partnership with the Division of Continuing and International Education (DCIE) </w:t>
      </w:r>
      <w:r>
        <w:rPr>
          <w:rFonts w:asciiTheme="majorHAnsi" w:hAnsiTheme="majorHAnsi" w:cstheme="majorHAnsi"/>
          <w:sz w:val="24"/>
          <w:szCs w:val="24"/>
        </w:rPr>
        <w:t>will be developed</w:t>
      </w:r>
    </w:p>
    <w:p w14:paraId="065CADDA" w14:textId="765CE933" w:rsidR="00637D9E" w:rsidRPr="00637D9E" w:rsidRDefault="00FB7FC7" w:rsidP="00FB7FC7">
      <w:pPr>
        <w:rPr>
          <w:rFonts w:asciiTheme="majorHAnsi" w:hAnsiTheme="majorHAnsi" w:cstheme="majorHAnsi"/>
          <w:sz w:val="24"/>
          <w:szCs w:val="24"/>
        </w:rPr>
      </w:pPr>
      <w:proofErr w:type="spellStart"/>
      <w:r>
        <w:rPr>
          <w:rFonts w:asciiTheme="majorHAnsi" w:hAnsiTheme="majorHAnsi" w:cstheme="majorHAnsi"/>
          <w:sz w:val="24"/>
          <w:szCs w:val="24"/>
        </w:rPr>
        <w:t>Engineering@Miami</w:t>
      </w:r>
      <w:proofErr w:type="spellEnd"/>
      <w:r>
        <w:rPr>
          <w:rFonts w:asciiTheme="majorHAnsi" w:hAnsiTheme="majorHAnsi" w:cstheme="majorHAnsi"/>
          <w:sz w:val="24"/>
          <w:szCs w:val="24"/>
        </w:rPr>
        <w:t xml:space="preserve"> (through </w:t>
      </w:r>
      <w:proofErr w:type="spellStart"/>
      <w:r>
        <w:rPr>
          <w:rFonts w:asciiTheme="majorHAnsi" w:hAnsiTheme="majorHAnsi" w:cstheme="majorHAnsi"/>
          <w:sz w:val="24"/>
          <w:szCs w:val="24"/>
        </w:rPr>
        <w:t>CoE</w:t>
      </w:r>
      <w:proofErr w:type="spellEnd"/>
      <w:r>
        <w:rPr>
          <w:rFonts w:asciiTheme="majorHAnsi" w:hAnsiTheme="majorHAnsi" w:cstheme="majorHAnsi"/>
          <w:sz w:val="24"/>
          <w:szCs w:val="24"/>
        </w:rPr>
        <w:t xml:space="preserve">) </w:t>
      </w:r>
      <w:r w:rsidR="00B75F66">
        <w:rPr>
          <w:rFonts w:asciiTheme="majorHAnsi" w:hAnsiTheme="majorHAnsi" w:cstheme="majorHAnsi"/>
          <w:sz w:val="24"/>
          <w:szCs w:val="24"/>
        </w:rPr>
        <w:t>will leverage Education, Innovation, and Industry Collaborations to achieve our objectives. Refreshers on current leading industry practices will incorporate the synergistic relationships between law, medical, business, engineering, and policy. The generation of technology adept students looking to advance their careers or pivot to a more fulfilling career will benefit from UM mentors, industry partner networks, and the standards to which we train.</w:t>
      </w:r>
      <w:r>
        <w:rPr>
          <w:rFonts w:asciiTheme="majorHAnsi" w:hAnsiTheme="majorHAnsi" w:cstheme="majorHAnsi"/>
          <w:sz w:val="24"/>
          <w:szCs w:val="24"/>
        </w:rPr>
        <w:t xml:space="preserve">  Our E-CAP program will also be a conduit to support such programs. </w:t>
      </w:r>
    </w:p>
    <w:p w14:paraId="0AE9BE94" w14:textId="504112DF" w:rsidR="00637D9E" w:rsidRDefault="00B75F66" w:rsidP="00E13F1A">
      <w:pPr>
        <w:rPr>
          <w:rFonts w:asciiTheme="majorHAnsi" w:hAnsiTheme="majorHAnsi" w:cstheme="majorHAnsi"/>
          <w:b/>
          <w:bCs/>
          <w:color w:val="000000"/>
          <w:sz w:val="28"/>
          <w:szCs w:val="28"/>
        </w:rPr>
      </w:pPr>
      <w:r>
        <w:rPr>
          <w:noProof/>
        </w:rPr>
        <w:drawing>
          <wp:anchor distT="0" distB="0" distL="114300" distR="114300" simplePos="0" relativeHeight="251630592" behindDoc="0" locked="0" layoutInCell="1" allowOverlap="1" wp14:anchorId="6CDB1FE0" wp14:editId="1C07C012">
            <wp:simplePos x="0" y="0"/>
            <wp:positionH relativeFrom="column">
              <wp:posOffset>3331622</wp:posOffset>
            </wp:positionH>
            <wp:positionV relativeFrom="paragraph">
              <wp:posOffset>42545</wp:posOffset>
            </wp:positionV>
            <wp:extent cx="2063750" cy="1229995"/>
            <wp:effectExtent l="38100" t="38100" r="31750" b="46355"/>
            <wp:wrapNone/>
            <wp:docPr id="4" name="Picture 4" descr="Academics | Undergraduate Admission | University of Mi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demics | Undergraduate Admission | University of Miam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63750" cy="1229995"/>
                    </a:xfrm>
                    <a:prstGeom prst="rect">
                      <a:avLst/>
                    </a:prstGeom>
                    <a:noFill/>
                    <a:ln w="31750">
                      <a:solidFill>
                        <a:schemeClr val="accent6">
                          <a:lumMod val="75000"/>
                        </a:schemeClr>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28544" behindDoc="0" locked="0" layoutInCell="1" allowOverlap="1" wp14:anchorId="7487756E" wp14:editId="6B7DE22E">
            <wp:simplePos x="0" y="0"/>
            <wp:positionH relativeFrom="margin">
              <wp:posOffset>708874</wp:posOffset>
            </wp:positionH>
            <wp:positionV relativeFrom="paragraph">
              <wp:posOffset>36838</wp:posOffset>
            </wp:positionV>
            <wp:extent cx="2130554" cy="1244435"/>
            <wp:effectExtent l="38100" t="38100" r="41275" b="323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0554" cy="1244435"/>
                    </a:xfrm>
                    <a:prstGeom prst="rect">
                      <a:avLst/>
                    </a:prstGeom>
                    <a:noFill/>
                    <a:ln w="31750">
                      <a:solidFill>
                        <a:schemeClr val="accent6">
                          <a:lumMod val="75000"/>
                        </a:schemeClr>
                      </a:solidFill>
                    </a:ln>
                  </pic:spPr>
                </pic:pic>
              </a:graphicData>
            </a:graphic>
            <wp14:sizeRelH relativeFrom="margin">
              <wp14:pctWidth>0</wp14:pctWidth>
            </wp14:sizeRelH>
            <wp14:sizeRelV relativeFrom="margin">
              <wp14:pctHeight>0</wp14:pctHeight>
            </wp14:sizeRelV>
          </wp:anchor>
        </w:drawing>
      </w:r>
    </w:p>
    <w:p w14:paraId="78143E20" w14:textId="13969B23" w:rsidR="00B75F66" w:rsidRDefault="00B75F66" w:rsidP="00B75F66">
      <w:pPr>
        <w:rPr>
          <w:rFonts w:asciiTheme="majorHAnsi" w:hAnsiTheme="majorHAnsi" w:cstheme="majorHAnsi"/>
          <w:b/>
          <w:bCs/>
          <w:color w:val="000000"/>
          <w:sz w:val="28"/>
          <w:szCs w:val="28"/>
        </w:rPr>
      </w:pPr>
    </w:p>
    <w:p w14:paraId="1872CAE7" w14:textId="7E2EFED5" w:rsidR="00B75F66" w:rsidRDefault="00B75F66" w:rsidP="00B75F66">
      <w:pPr>
        <w:rPr>
          <w:rFonts w:asciiTheme="majorHAnsi" w:hAnsiTheme="majorHAnsi" w:cstheme="majorHAnsi"/>
          <w:b/>
          <w:bCs/>
          <w:color w:val="000000"/>
          <w:sz w:val="28"/>
          <w:szCs w:val="28"/>
        </w:rPr>
      </w:pPr>
    </w:p>
    <w:p w14:paraId="2B4E15B3" w14:textId="15EDB2F8" w:rsidR="00637D9E" w:rsidRDefault="00637D9E" w:rsidP="00637D9E">
      <w:pPr>
        <w:tabs>
          <w:tab w:val="left" w:pos="1838"/>
        </w:tabs>
        <w:rPr>
          <w:rFonts w:asciiTheme="majorHAnsi" w:hAnsiTheme="majorHAnsi" w:cstheme="majorHAnsi"/>
          <w:color w:val="000000"/>
        </w:rPr>
        <w:sectPr w:rsidR="00637D9E" w:rsidSect="00166936">
          <w:pgSz w:w="12240" w:h="15840"/>
          <w:pgMar w:top="1440" w:right="1440" w:bottom="1440" w:left="1440" w:header="720" w:footer="720" w:gutter="0"/>
          <w:cols w:space="720"/>
          <w:docGrid w:linePitch="360"/>
        </w:sectPr>
      </w:pPr>
    </w:p>
    <w:p w14:paraId="4913D84C" w14:textId="77777777" w:rsidR="004E0040" w:rsidRDefault="004736B9" w:rsidP="004736B9">
      <w:pPr>
        <w:rPr>
          <w:rFonts w:asciiTheme="majorHAnsi" w:hAnsiTheme="majorHAnsi" w:cstheme="majorHAnsi"/>
        </w:rPr>
      </w:pPr>
      <w:r>
        <w:rPr>
          <w:b/>
          <w:noProof/>
          <w:color w:val="548234"/>
          <w:sz w:val="32"/>
        </w:rPr>
        <w:lastRenderedPageBreak/>
        <mc:AlternateContent>
          <mc:Choice Requires="wps">
            <w:drawing>
              <wp:anchor distT="0" distB="0" distL="114300" distR="114300" simplePos="0" relativeHeight="251692032" behindDoc="0" locked="0" layoutInCell="1" allowOverlap="1" wp14:anchorId="0674265F" wp14:editId="16882D7C">
                <wp:simplePos x="0" y="0"/>
                <wp:positionH relativeFrom="column">
                  <wp:posOffset>7118103</wp:posOffset>
                </wp:positionH>
                <wp:positionV relativeFrom="paragraph">
                  <wp:posOffset>2912860</wp:posOffset>
                </wp:positionV>
                <wp:extent cx="194733" cy="347133"/>
                <wp:effectExtent l="19050" t="0" r="15240" b="34290"/>
                <wp:wrapNone/>
                <wp:docPr id="11" name="Arrow: Down 11"/>
                <wp:cNvGraphicFramePr/>
                <a:graphic xmlns:a="http://schemas.openxmlformats.org/drawingml/2006/main">
                  <a:graphicData uri="http://schemas.microsoft.com/office/word/2010/wordprocessingShape">
                    <wps:wsp>
                      <wps:cNvSpPr/>
                      <wps:spPr>
                        <a:xfrm>
                          <a:off x="0" y="0"/>
                          <a:ext cx="194733" cy="347133"/>
                        </a:xfrm>
                        <a:prstGeom prst="downArrow">
                          <a:avLst/>
                        </a:prstGeom>
                        <a:solidFill>
                          <a:schemeClr val="accent2"/>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4E1A53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1" o:spid="_x0000_s1026" type="#_x0000_t67" style="position:absolute;margin-left:560.5pt;margin-top:229.35pt;width:15.35pt;height:27.3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" adj="15541" fillcolor="#ed7d31 [3205]" strokecolor="#538135 [2409]" strokeweight="1.5pt"/>
            </w:pict>
          </mc:Fallback>
        </mc:AlternateContent>
      </w:r>
      <w:r>
        <w:rPr>
          <w:b/>
          <w:noProof/>
          <w:color w:val="548234"/>
          <w:sz w:val="32"/>
        </w:rPr>
        <mc:AlternateContent>
          <mc:Choice Requires="wps">
            <w:drawing>
              <wp:anchor distT="0" distB="0" distL="114300" distR="114300" simplePos="0" relativeHeight="251681792" behindDoc="0" locked="0" layoutInCell="1" allowOverlap="1" wp14:anchorId="1276DADF" wp14:editId="3B3A809C">
                <wp:simplePos x="0" y="0"/>
                <wp:positionH relativeFrom="column">
                  <wp:posOffset>4125364</wp:posOffset>
                </wp:positionH>
                <wp:positionV relativeFrom="paragraph">
                  <wp:posOffset>2927062</wp:posOffset>
                </wp:positionV>
                <wp:extent cx="194733" cy="347133"/>
                <wp:effectExtent l="19050" t="0" r="15240" b="34290"/>
                <wp:wrapNone/>
                <wp:docPr id="10" name="Arrow: Down 10"/>
                <wp:cNvGraphicFramePr/>
                <a:graphic xmlns:a="http://schemas.openxmlformats.org/drawingml/2006/main">
                  <a:graphicData uri="http://schemas.microsoft.com/office/word/2010/wordprocessingShape">
                    <wps:wsp>
                      <wps:cNvSpPr/>
                      <wps:spPr>
                        <a:xfrm>
                          <a:off x="0" y="0"/>
                          <a:ext cx="194733" cy="347133"/>
                        </a:xfrm>
                        <a:prstGeom prst="downArrow">
                          <a:avLst/>
                        </a:prstGeom>
                        <a:solidFill>
                          <a:schemeClr val="accent2"/>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D9F82A" id="Arrow: Down 10" o:spid="_x0000_s1026" type="#_x0000_t67" style="position:absolute;margin-left:324.85pt;margin-top:230.5pt;width:15.35pt;height:27.3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" adj="15541" fillcolor="#ed7d31 [3205]" strokecolor="#538135 [2409]" strokeweight="1.5pt"/>
            </w:pict>
          </mc:Fallback>
        </mc:AlternateContent>
      </w:r>
      <w:r>
        <w:rPr>
          <w:b/>
          <w:noProof/>
          <w:color w:val="548234"/>
          <w:sz w:val="32"/>
        </w:rPr>
        <mc:AlternateContent>
          <mc:Choice Requires="wps">
            <w:drawing>
              <wp:anchor distT="0" distB="0" distL="114300" distR="114300" simplePos="0" relativeHeight="251671552" behindDoc="0" locked="0" layoutInCell="1" allowOverlap="1" wp14:anchorId="34DEA6E1" wp14:editId="332FE93C">
                <wp:simplePos x="0" y="0"/>
                <wp:positionH relativeFrom="column">
                  <wp:posOffset>1352616</wp:posOffset>
                </wp:positionH>
                <wp:positionV relativeFrom="paragraph">
                  <wp:posOffset>2925099</wp:posOffset>
                </wp:positionV>
                <wp:extent cx="194733" cy="347133"/>
                <wp:effectExtent l="19050" t="0" r="15240" b="34290"/>
                <wp:wrapNone/>
                <wp:docPr id="9" name="Arrow: Down 9"/>
                <wp:cNvGraphicFramePr/>
                <a:graphic xmlns:a="http://schemas.openxmlformats.org/drawingml/2006/main">
                  <a:graphicData uri="http://schemas.microsoft.com/office/word/2010/wordprocessingShape">
                    <wps:wsp>
                      <wps:cNvSpPr/>
                      <wps:spPr>
                        <a:xfrm>
                          <a:off x="0" y="0"/>
                          <a:ext cx="194733" cy="347133"/>
                        </a:xfrm>
                        <a:prstGeom prst="downArrow">
                          <a:avLst/>
                        </a:prstGeom>
                        <a:solidFill>
                          <a:schemeClr val="accent2"/>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863284" id="Arrow: Down 9" o:spid="_x0000_s1026" type="#_x0000_t67" style="position:absolute;margin-left:106.5pt;margin-top:230.3pt;width:15.35pt;height:27.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" adj="15541" fillcolor="#ed7d31 [3205]" strokecolor="#538135 [2409]" strokeweight="1.5pt"/>
            </w:pict>
          </mc:Fallback>
        </mc:AlternateContent>
      </w:r>
      <w:r>
        <w:rPr>
          <w:b/>
          <w:noProof/>
          <w:color w:val="548234"/>
          <w:sz w:val="32"/>
        </w:rPr>
        <mc:AlternateContent>
          <mc:Choice Requires="wps">
            <w:drawing>
              <wp:anchor distT="0" distB="0" distL="114300" distR="114300" simplePos="0" relativeHeight="251661312" behindDoc="0" locked="0" layoutInCell="1" allowOverlap="1" wp14:anchorId="42A811BC" wp14:editId="52671A33">
                <wp:simplePos x="0" y="0"/>
                <wp:positionH relativeFrom="column">
                  <wp:posOffset>7106294</wp:posOffset>
                </wp:positionH>
                <wp:positionV relativeFrom="paragraph">
                  <wp:posOffset>1814566</wp:posOffset>
                </wp:positionV>
                <wp:extent cx="194733" cy="347133"/>
                <wp:effectExtent l="19050" t="0" r="15240" b="34290"/>
                <wp:wrapNone/>
                <wp:docPr id="8" name="Arrow: Down 8"/>
                <wp:cNvGraphicFramePr/>
                <a:graphic xmlns:a="http://schemas.openxmlformats.org/drawingml/2006/main">
                  <a:graphicData uri="http://schemas.microsoft.com/office/word/2010/wordprocessingShape">
                    <wps:wsp>
                      <wps:cNvSpPr/>
                      <wps:spPr>
                        <a:xfrm>
                          <a:off x="0" y="0"/>
                          <a:ext cx="194733" cy="347133"/>
                        </a:xfrm>
                        <a:prstGeom prst="downArrow">
                          <a:avLst/>
                        </a:prstGeom>
                        <a:solidFill>
                          <a:schemeClr val="accent2"/>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16418EA" id="Arrow: Down 8" o:spid="_x0000_s1026" type="#_x0000_t67" style="position:absolute;margin-left:559.55pt;margin-top:142.9pt;width:15.35pt;height:27.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" adj="15541" fillcolor="#ed7d31 [3205]" strokecolor="#538135 [2409]" strokeweight="1.5pt"/>
            </w:pict>
          </mc:Fallback>
        </mc:AlternateContent>
      </w:r>
      <w:r>
        <w:rPr>
          <w:b/>
          <w:noProof/>
          <w:color w:val="548234"/>
          <w:sz w:val="32"/>
        </w:rPr>
        <mc:AlternateContent>
          <mc:Choice Requires="wps">
            <w:drawing>
              <wp:anchor distT="0" distB="0" distL="114300" distR="114300" simplePos="0" relativeHeight="251651072" behindDoc="0" locked="0" layoutInCell="1" allowOverlap="1" wp14:anchorId="5D95F312" wp14:editId="69E959CC">
                <wp:simplePos x="0" y="0"/>
                <wp:positionH relativeFrom="column">
                  <wp:posOffset>4095676</wp:posOffset>
                </wp:positionH>
                <wp:positionV relativeFrom="paragraph">
                  <wp:posOffset>1803013</wp:posOffset>
                </wp:positionV>
                <wp:extent cx="194733" cy="347133"/>
                <wp:effectExtent l="19050" t="0" r="15240" b="34290"/>
                <wp:wrapNone/>
                <wp:docPr id="7" name="Arrow: Down 7"/>
                <wp:cNvGraphicFramePr/>
                <a:graphic xmlns:a="http://schemas.openxmlformats.org/drawingml/2006/main">
                  <a:graphicData uri="http://schemas.microsoft.com/office/word/2010/wordprocessingShape">
                    <wps:wsp>
                      <wps:cNvSpPr/>
                      <wps:spPr>
                        <a:xfrm>
                          <a:off x="0" y="0"/>
                          <a:ext cx="194733" cy="347133"/>
                        </a:xfrm>
                        <a:prstGeom prst="downArrow">
                          <a:avLst/>
                        </a:prstGeom>
                        <a:solidFill>
                          <a:schemeClr val="accent2"/>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4D26C5" id="Arrow: Down 7" o:spid="_x0000_s1026" type="#_x0000_t67" style="position:absolute;margin-left:322.5pt;margin-top:141.95pt;width:15.35pt;height:27.3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" adj="15541" fillcolor="#ed7d31 [3205]" strokecolor="#538135 [2409]" strokeweight="1.5pt"/>
            </w:pict>
          </mc:Fallback>
        </mc:AlternateContent>
      </w:r>
      <w:r>
        <w:rPr>
          <w:b/>
          <w:noProof/>
          <w:color w:val="548234"/>
          <w:sz w:val="32"/>
        </w:rPr>
        <mc:AlternateContent>
          <mc:Choice Requires="wps">
            <w:drawing>
              <wp:anchor distT="0" distB="0" distL="114300" distR="114300" simplePos="0" relativeHeight="251640832" behindDoc="0" locked="0" layoutInCell="1" allowOverlap="1" wp14:anchorId="1B2D6FBB" wp14:editId="106056E4">
                <wp:simplePos x="0" y="0"/>
                <wp:positionH relativeFrom="column">
                  <wp:posOffset>1353787</wp:posOffset>
                </wp:positionH>
                <wp:positionV relativeFrom="paragraph">
                  <wp:posOffset>1745672</wp:posOffset>
                </wp:positionV>
                <wp:extent cx="194733" cy="347133"/>
                <wp:effectExtent l="19050" t="0" r="15240" b="34290"/>
                <wp:wrapNone/>
                <wp:docPr id="6" name="Arrow: Down 6"/>
                <wp:cNvGraphicFramePr/>
                <a:graphic xmlns:a="http://schemas.openxmlformats.org/drawingml/2006/main">
                  <a:graphicData uri="http://schemas.microsoft.com/office/word/2010/wordprocessingShape">
                    <wps:wsp>
                      <wps:cNvSpPr/>
                      <wps:spPr>
                        <a:xfrm>
                          <a:off x="0" y="0"/>
                          <a:ext cx="194733" cy="347133"/>
                        </a:xfrm>
                        <a:prstGeom prst="downArrow">
                          <a:avLst/>
                        </a:prstGeom>
                        <a:solidFill>
                          <a:schemeClr val="accent2"/>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249F9B" id="Arrow: Down 6" o:spid="_x0000_s1026" type="#_x0000_t67" style="position:absolute;margin-left:106.6pt;margin-top:137.45pt;width:15.35pt;height:27.3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" adj="15541" fillcolor="#ed7d31 [3205]" strokecolor="#538135 [2409]" strokeweight="1.5pt"/>
            </w:pict>
          </mc:Fallback>
        </mc:AlternateContent>
      </w:r>
      <w:r>
        <w:rPr>
          <w:b/>
          <w:noProof/>
          <w:color w:val="548234"/>
          <w:sz w:val="32"/>
        </w:rPr>
        <w:drawing>
          <wp:inline distT="0" distB="0" distL="0" distR="0" wp14:anchorId="5BE707C6" wp14:editId="504070BD">
            <wp:extent cx="8533130" cy="6124699"/>
            <wp:effectExtent l="76200" t="22860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D0290C6" w14:textId="77777777" w:rsidR="00067B43" w:rsidRDefault="00067B43">
      <w:pPr>
        <w:rPr>
          <w:rFonts w:asciiTheme="majorHAnsi" w:hAnsiTheme="majorHAnsi" w:cstheme="majorHAnsi"/>
        </w:rPr>
        <w:sectPr w:rsidR="00067B43" w:rsidSect="00166936">
          <w:pgSz w:w="15840" w:h="12240" w:orient="landscape"/>
          <w:pgMar w:top="1440" w:right="1440" w:bottom="1440" w:left="1440" w:header="720" w:footer="720" w:gutter="0"/>
          <w:cols w:space="720"/>
          <w:docGrid w:linePitch="360"/>
        </w:sectPr>
      </w:pPr>
    </w:p>
    <w:p w14:paraId="4FF59BBB" w14:textId="04F458E2" w:rsidR="00D8530D" w:rsidRDefault="00D8530D">
      <w:pPr>
        <w:rPr>
          <w:rFonts w:asciiTheme="majorHAnsi" w:hAnsiTheme="majorHAnsi" w:cstheme="majorHAnsi"/>
        </w:rPr>
      </w:pPr>
    </w:p>
    <w:p w14:paraId="76895864" w14:textId="5AC8446B" w:rsidR="00166936" w:rsidRDefault="00166936">
      <w:pPr>
        <w:rPr>
          <w:rFonts w:asciiTheme="majorHAnsi" w:hAnsiTheme="majorHAnsi" w:cstheme="majorHAnsi"/>
        </w:rPr>
      </w:pPr>
      <w:r>
        <w:rPr>
          <w:rFonts w:asciiTheme="majorHAnsi" w:hAnsiTheme="majorHAnsi" w:cstheme="majorHAnsi"/>
        </w:rPr>
        <w:t xml:space="preserve">The following is a list of envisioned programs.  </w:t>
      </w:r>
    </w:p>
    <w:p w14:paraId="79CD9EC8" w14:textId="77777777" w:rsidR="00166936" w:rsidRPr="00B75F66" w:rsidRDefault="00166936" w:rsidP="00166936">
      <w:pPr>
        <w:ind w:left="1440" w:firstLine="720"/>
        <w:rPr>
          <w:rFonts w:asciiTheme="majorHAnsi" w:hAnsiTheme="majorHAnsi" w:cstheme="majorHAnsi"/>
          <w:b/>
          <w:bCs/>
          <w:color w:val="538135" w:themeColor="accent6" w:themeShade="BF"/>
          <w:sz w:val="28"/>
          <w:szCs w:val="28"/>
        </w:rPr>
      </w:pPr>
      <w:r w:rsidRPr="00B75F66">
        <w:rPr>
          <w:rFonts w:asciiTheme="majorHAnsi" w:hAnsiTheme="majorHAnsi" w:cstheme="majorHAnsi"/>
          <w:b/>
          <w:bCs/>
          <w:color w:val="538135" w:themeColor="accent6" w:themeShade="BF"/>
          <w:sz w:val="28"/>
          <w:szCs w:val="28"/>
        </w:rPr>
        <w:t xml:space="preserve">Envisioned </w:t>
      </w:r>
      <w:r w:rsidRPr="00B75F66">
        <w:rPr>
          <w:rFonts w:asciiTheme="majorHAnsi" w:hAnsiTheme="majorHAnsi" w:cstheme="majorHAnsi"/>
          <w:b/>
          <w:bCs/>
          <w:color w:val="ED7D31" w:themeColor="accent2"/>
          <w:sz w:val="28"/>
          <w:szCs w:val="28"/>
        </w:rPr>
        <w:t xml:space="preserve">Phase I Certificate </w:t>
      </w:r>
      <w:r w:rsidRPr="00B75F66">
        <w:rPr>
          <w:rFonts w:asciiTheme="majorHAnsi" w:hAnsiTheme="majorHAnsi" w:cstheme="majorHAnsi"/>
          <w:b/>
          <w:bCs/>
          <w:color w:val="538135" w:themeColor="accent6" w:themeShade="BF"/>
          <w:sz w:val="28"/>
          <w:szCs w:val="28"/>
        </w:rPr>
        <w:t>Pathways:</w:t>
      </w:r>
    </w:p>
    <w:p w14:paraId="605154D1" w14:textId="77777777" w:rsidR="00166936" w:rsidRDefault="00166936" w:rsidP="00166936">
      <w:pPr>
        <w:ind w:left="720"/>
        <w:rPr>
          <w:rFonts w:asciiTheme="majorHAnsi" w:hAnsiTheme="majorHAnsi" w:cstheme="majorHAnsi"/>
          <w:color w:val="000000"/>
        </w:rPr>
      </w:pPr>
      <w:r>
        <w:rPr>
          <w:rFonts w:asciiTheme="majorHAnsi" w:hAnsiTheme="majorHAnsi" w:cstheme="majorHAnsi"/>
          <w:color w:val="000000"/>
        </w:rPr>
        <w:t>() Computational &amp; Data Sciences</w:t>
      </w:r>
      <w:r>
        <w:rPr>
          <w:rFonts w:asciiTheme="majorHAnsi" w:hAnsiTheme="majorHAnsi" w:cstheme="majorHAnsi"/>
          <w:color w:val="000000"/>
        </w:rPr>
        <w:tab/>
      </w:r>
      <w:r>
        <w:rPr>
          <w:rFonts w:asciiTheme="majorHAnsi" w:hAnsiTheme="majorHAnsi" w:cstheme="majorHAnsi"/>
          <w:color w:val="000000"/>
        </w:rPr>
        <w:tab/>
        <w:t>() Energy &amp; Environmental Sustainability</w:t>
      </w:r>
      <w:r>
        <w:rPr>
          <w:rFonts w:asciiTheme="majorHAnsi" w:hAnsiTheme="majorHAnsi" w:cstheme="majorHAnsi"/>
          <w:color w:val="000000"/>
        </w:rPr>
        <w:br/>
        <w:t xml:space="preserve">() Aerosol Science and Technology                          () Construction Engineering &amp; Management </w:t>
      </w:r>
      <w:r>
        <w:rPr>
          <w:rFonts w:asciiTheme="majorHAnsi" w:hAnsiTheme="majorHAnsi" w:cstheme="majorHAnsi"/>
          <w:color w:val="000000"/>
        </w:rPr>
        <w:br/>
        <w:t xml:space="preserve">() Executive Education and Networking                  () SF Water Management Training </w:t>
      </w:r>
      <w:r>
        <w:rPr>
          <w:rFonts w:asciiTheme="majorHAnsi" w:hAnsiTheme="majorHAnsi" w:cstheme="majorHAnsi"/>
          <w:color w:val="000000"/>
        </w:rPr>
        <w:tab/>
      </w:r>
      <w:r>
        <w:rPr>
          <w:rFonts w:asciiTheme="majorHAnsi" w:hAnsiTheme="majorHAnsi" w:cstheme="majorHAnsi"/>
          <w:color w:val="000000"/>
        </w:rPr>
        <w:tab/>
      </w:r>
      <w:r>
        <w:rPr>
          <w:rFonts w:asciiTheme="majorHAnsi" w:hAnsiTheme="majorHAnsi" w:cstheme="majorHAnsi"/>
          <w:color w:val="000000"/>
        </w:rPr>
        <w:br/>
        <w:t>() Advance Materials and Structures                       () Community Disaster Resilience</w:t>
      </w:r>
    </w:p>
    <w:p w14:paraId="2B2FC100" w14:textId="77777777" w:rsidR="00166936" w:rsidRPr="00B75F66" w:rsidRDefault="00166936" w:rsidP="00166936">
      <w:pPr>
        <w:pStyle w:val="NormalWeb"/>
        <w:ind w:left="720"/>
        <w:rPr>
          <w:rFonts w:asciiTheme="majorHAnsi" w:hAnsiTheme="majorHAnsi" w:cstheme="majorHAnsi"/>
          <w:b/>
          <w:bCs/>
          <w:color w:val="538135" w:themeColor="accent6" w:themeShade="BF"/>
          <w:sz w:val="28"/>
          <w:szCs w:val="28"/>
        </w:rPr>
      </w:pPr>
      <w:r w:rsidRPr="00B75F66">
        <w:rPr>
          <w:rFonts w:asciiTheme="majorHAnsi" w:hAnsiTheme="majorHAnsi" w:cstheme="majorHAnsi"/>
          <w:b/>
          <w:bCs/>
          <w:color w:val="538135" w:themeColor="accent6" w:themeShade="BF"/>
          <w:sz w:val="28"/>
          <w:szCs w:val="28"/>
        </w:rPr>
        <w:t xml:space="preserve">Advanced Courses for Envisioned </w:t>
      </w:r>
      <w:r w:rsidRPr="00B75F66">
        <w:rPr>
          <w:rFonts w:asciiTheme="majorHAnsi" w:hAnsiTheme="majorHAnsi" w:cstheme="majorHAnsi"/>
          <w:b/>
          <w:bCs/>
          <w:color w:val="ED7D31" w:themeColor="accent2"/>
          <w:sz w:val="28"/>
          <w:szCs w:val="28"/>
        </w:rPr>
        <w:t xml:space="preserve">Phase II Certificate </w:t>
      </w:r>
      <w:r w:rsidRPr="00B75F66">
        <w:rPr>
          <w:rFonts w:asciiTheme="majorHAnsi" w:hAnsiTheme="majorHAnsi" w:cstheme="majorHAnsi"/>
          <w:b/>
          <w:bCs/>
          <w:color w:val="538135" w:themeColor="accent6" w:themeShade="BF"/>
          <w:sz w:val="28"/>
          <w:szCs w:val="28"/>
        </w:rPr>
        <w:t>Pathways:</w:t>
      </w:r>
    </w:p>
    <w:p w14:paraId="620BE621" w14:textId="77777777" w:rsidR="00166936" w:rsidRDefault="00166936" w:rsidP="00166936">
      <w:pPr>
        <w:ind w:left="720"/>
        <w:rPr>
          <w:rFonts w:asciiTheme="majorHAnsi" w:hAnsiTheme="majorHAnsi" w:cstheme="majorHAnsi"/>
          <w:color w:val="000000"/>
        </w:rPr>
      </w:pPr>
      <w:r w:rsidRPr="00E13F1A">
        <w:rPr>
          <w:rFonts w:asciiTheme="majorHAnsi" w:hAnsiTheme="majorHAnsi" w:cstheme="majorHAnsi"/>
          <w:color w:val="000000"/>
        </w:rPr>
        <w:t>() Advanced Aerosol Science and Technology</w:t>
      </w:r>
      <w:r w:rsidRPr="00E13F1A">
        <w:rPr>
          <w:rFonts w:asciiTheme="majorHAnsi" w:hAnsiTheme="majorHAnsi" w:cstheme="majorHAnsi"/>
          <w:color w:val="000000"/>
        </w:rPr>
        <w:tab/>
        <w:t>() Energy Management</w:t>
      </w:r>
      <w:r w:rsidRPr="00E13F1A">
        <w:rPr>
          <w:rFonts w:asciiTheme="majorHAnsi" w:hAnsiTheme="majorHAnsi" w:cstheme="majorHAnsi"/>
          <w:color w:val="000000"/>
        </w:rPr>
        <w:tab/>
        <w:t xml:space="preserve"> </w:t>
      </w:r>
      <w:r w:rsidRPr="00E13F1A">
        <w:rPr>
          <w:rFonts w:asciiTheme="majorHAnsi" w:hAnsiTheme="majorHAnsi" w:cstheme="majorHAnsi"/>
          <w:color w:val="000000"/>
        </w:rPr>
        <w:br/>
        <w:t xml:space="preserve">() Socio-Economic Adaptive Engineering </w:t>
      </w:r>
      <w:r w:rsidRPr="00E13F1A">
        <w:rPr>
          <w:rFonts w:asciiTheme="majorHAnsi" w:hAnsiTheme="majorHAnsi" w:cstheme="majorHAnsi"/>
          <w:color w:val="000000"/>
        </w:rPr>
        <w:tab/>
      </w:r>
      <w:r w:rsidRPr="00E13F1A">
        <w:rPr>
          <w:rFonts w:asciiTheme="majorHAnsi" w:hAnsiTheme="majorHAnsi" w:cstheme="majorHAnsi"/>
          <w:color w:val="000000"/>
        </w:rPr>
        <w:tab/>
        <w:t xml:space="preserve">() Coastal Law and Policy </w:t>
      </w:r>
      <w:r w:rsidRPr="00E13F1A">
        <w:rPr>
          <w:rFonts w:asciiTheme="majorHAnsi" w:hAnsiTheme="majorHAnsi" w:cstheme="majorHAnsi"/>
          <w:color w:val="000000"/>
        </w:rPr>
        <w:br/>
        <w:t>() Public Health in the Built Environment</w:t>
      </w:r>
      <w:r w:rsidRPr="00E13F1A">
        <w:rPr>
          <w:rFonts w:asciiTheme="majorHAnsi" w:hAnsiTheme="majorHAnsi" w:cstheme="majorHAnsi"/>
          <w:color w:val="000000"/>
        </w:rPr>
        <w:tab/>
      </w:r>
      <w:r w:rsidRPr="00E13F1A">
        <w:rPr>
          <w:rFonts w:asciiTheme="majorHAnsi" w:hAnsiTheme="majorHAnsi" w:cstheme="majorHAnsi"/>
          <w:color w:val="000000"/>
        </w:rPr>
        <w:tab/>
        <w:t xml:space="preserve">() Green/Grey Infrastructure </w:t>
      </w:r>
      <w:r w:rsidRPr="00E13F1A">
        <w:rPr>
          <w:rFonts w:asciiTheme="majorHAnsi" w:hAnsiTheme="majorHAnsi" w:cstheme="majorHAnsi"/>
          <w:color w:val="000000"/>
        </w:rPr>
        <w:br/>
      </w:r>
    </w:p>
    <w:p w14:paraId="381ADE44" w14:textId="42001C74" w:rsidR="00166936" w:rsidRPr="00517596" w:rsidRDefault="00166936" w:rsidP="004736B9">
      <w:pPr>
        <w:rPr>
          <w:rFonts w:asciiTheme="majorHAnsi" w:hAnsiTheme="majorHAnsi" w:cstheme="majorHAnsi"/>
          <w:b/>
          <w:sz w:val="28"/>
          <w:szCs w:val="28"/>
        </w:rPr>
      </w:pPr>
      <w:r w:rsidRPr="00517596">
        <w:rPr>
          <w:rFonts w:asciiTheme="majorHAnsi" w:hAnsiTheme="majorHAnsi" w:cstheme="majorHAnsi"/>
          <w:b/>
          <w:sz w:val="28"/>
          <w:szCs w:val="28"/>
        </w:rPr>
        <w:t>Business Model for Revenue Sharing</w:t>
      </w:r>
      <w:r w:rsidR="00517596">
        <w:rPr>
          <w:rFonts w:asciiTheme="majorHAnsi" w:hAnsiTheme="majorHAnsi" w:cstheme="majorHAnsi"/>
          <w:b/>
          <w:sz w:val="28"/>
          <w:szCs w:val="28"/>
        </w:rPr>
        <w:t xml:space="preserve">: Incentivizing </w:t>
      </w:r>
      <w:proofErr w:type="spellStart"/>
      <w:r w:rsidR="00517596">
        <w:rPr>
          <w:rFonts w:asciiTheme="majorHAnsi" w:hAnsiTheme="majorHAnsi" w:cstheme="majorHAnsi"/>
          <w:b/>
          <w:sz w:val="28"/>
          <w:szCs w:val="28"/>
        </w:rPr>
        <w:t>CoE</w:t>
      </w:r>
      <w:proofErr w:type="spellEnd"/>
      <w:r w:rsidRPr="00517596">
        <w:rPr>
          <w:rFonts w:asciiTheme="majorHAnsi" w:hAnsiTheme="majorHAnsi" w:cstheme="majorHAnsi"/>
          <w:b/>
          <w:sz w:val="28"/>
          <w:szCs w:val="28"/>
        </w:rPr>
        <w:t xml:space="preserve"> Faculty</w:t>
      </w:r>
    </w:p>
    <w:p w14:paraId="7332F9C7" w14:textId="7383BA4F" w:rsidR="00166936" w:rsidRDefault="00166936" w:rsidP="004736B9">
      <w:pPr>
        <w:rPr>
          <w:rFonts w:asciiTheme="majorHAnsi" w:hAnsiTheme="majorHAnsi" w:cstheme="majorHAnsi"/>
        </w:rPr>
      </w:pPr>
      <w:r>
        <w:rPr>
          <w:rFonts w:asciiTheme="majorHAnsi" w:hAnsiTheme="majorHAnsi" w:cstheme="majorHAnsi"/>
        </w:rPr>
        <w:t xml:space="preserve">The Office of the Dean, College of Engineering, will finalize agreements </w:t>
      </w:r>
      <w:r w:rsidR="00F970D8">
        <w:rPr>
          <w:rFonts w:asciiTheme="majorHAnsi" w:hAnsiTheme="majorHAnsi" w:cstheme="majorHAnsi"/>
        </w:rPr>
        <w:t xml:space="preserve">with the </w:t>
      </w:r>
      <w:r>
        <w:rPr>
          <w:rFonts w:asciiTheme="majorHAnsi" w:hAnsiTheme="majorHAnsi" w:cstheme="majorHAnsi"/>
        </w:rPr>
        <w:t>faculty offering</w:t>
      </w:r>
      <w:r w:rsidR="00F970D8">
        <w:rPr>
          <w:rFonts w:asciiTheme="majorHAnsi" w:hAnsiTheme="majorHAnsi" w:cstheme="majorHAnsi"/>
        </w:rPr>
        <w:t xml:space="preserve"> the non-credit class for the professional community</w:t>
      </w:r>
      <w:r>
        <w:rPr>
          <w:rFonts w:asciiTheme="majorHAnsi" w:hAnsiTheme="majorHAnsi" w:cstheme="majorHAnsi"/>
        </w:rPr>
        <w:t xml:space="preserve">.  Each faculty member will provide a budget for the offering of the class, which will clearly articulate expenses and revenue.  </w:t>
      </w:r>
      <w:r w:rsidR="00A26DF3">
        <w:rPr>
          <w:rFonts w:asciiTheme="majorHAnsi" w:hAnsiTheme="majorHAnsi" w:cstheme="majorHAnsi"/>
        </w:rPr>
        <w:t xml:space="preserve">If the class is being offered in conjunction with DCIE (online or hybrid versions), the faculty member should review the MOU in place to understand overall expenses to be incurred.  </w:t>
      </w:r>
    </w:p>
    <w:p w14:paraId="4C533A9E" w14:textId="4D6FFF13" w:rsidR="00A26DF3" w:rsidRDefault="00A26DF3" w:rsidP="004736B9">
      <w:pPr>
        <w:rPr>
          <w:rFonts w:asciiTheme="majorHAnsi" w:hAnsiTheme="majorHAnsi" w:cstheme="majorHAnsi"/>
        </w:rPr>
      </w:pPr>
      <w:r>
        <w:rPr>
          <w:rFonts w:asciiTheme="majorHAnsi" w:hAnsiTheme="majorHAnsi" w:cstheme="majorHAnsi"/>
        </w:rPr>
        <w:t>The faculty member will receive 40% of the net revenue (to their discretionary account, with a portion to be taken as salary consistent with the compensation guidelines), the department will receive 20% and the College of Engineering will receive the remaining 40%.</w:t>
      </w:r>
    </w:p>
    <w:p w14:paraId="4EDB9006" w14:textId="23848599" w:rsidR="00A26DF3" w:rsidRDefault="00A26DF3" w:rsidP="004736B9">
      <w:pPr>
        <w:rPr>
          <w:rFonts w:asciiTheme="majorHAnsi" w:hAnsiTheme="majorHAnsi" w:cstheme="majorHAnsi"/>
        </w:rPr>
      </w:pPr>
      <w:r>
        <w:rPr>
          <w:rFonts w:asciiTheme="majorHAnsi" w:hAnsiTheme="majorHAnsi" w:cstheme="majorHAnsi"/>
        </w:rPr>
        <w:t>A signed document (by the course instructor, Department Chair and Dean) will clearly describe</w:t>
      </w:r>
      <w:r w:rsidR="00517596">
        <w:rPr>
          <w:rFonts w:asciiTheme="majorHAnsi" w:hAnsiTheme="majorHAnsi" w:cstheme="majorHAnsi"/>
        </w:rPr>
        <w:t xml:space="preserve"> the agreement for the class, including revenue distribution. </w:t>
      </w:r>
      <w:r>
        <w:rPr>
          <w:rFonts w:asciiTheme="majorHAnsi" w:hAnsiTheme="majorHAnsi" w:cstheme="majorHAnsi"/>
        </w:rPr>
        <w:t xml:space="preserve">  </w:t>
      </w:r>
    </w:p>
    <w:p w14:paraId="2E060C6F" w14:textId="3AB50AAB" w:rsidR="001B3F1E" w:rsidRDefault="001B3F1E" w:rsidP="004736B9">
      <w:pPr>
        <w:rPr>
          <w:rFonts w:asciiTheme="majorHAnsi" w:hAnsiTheme="majorHAnsi" w:cstheme="majorHAnsi"/>
        </w:rPr>
      </w:pPr>
    </w:p>
    <w:p w14:paraId="4E6726AD" w14:textId="66438B8B" w:rsidR="005956C9" w:rsidRDefault="005956C9" w:rsidP="004736B9">
      <w:pPr>
        <w:rPr>
          <w:rFonts w:asciiTheme="majorHAnsi" w:hAnsiTheme="majorHAnsi" w:cstheme="majorHAnsi"/>
        </w:rPr>
      </w:pPr>
    </w:p>
    <w:p w14:paraId="484D4563" w14:textId="576BC466" w:rsidR="005956C9" w:rsidRDefault="005956C9" w:rsidP="004736B9">
      <w:pPr>
        <w:rPr>
          <w:rFonts w:asciiTheme="majorHAnsi" w:hAnsiTheme="majorHAnsi" w:cstheme="majorHAnsi"/>
        </w:rPr>
      </w:pPr>
    </w:p>
    <w:p w14:paraId="5C5A6A4C" w14:textId="77777777" w:rsidR="005956C9" w:rsidRDefault="005956C9" w:rsidP="004736B9">
      <w:pPr>
        <w:rPr>
          <w:rFonts w:asciiTheme="majorHAnsi" w:hAnsiTheme="majorHAnsi" w:cstheme="majorHAnsi"/>
        </w:rPr>
      </w:pPr>
    </w:p>
    <w:p w14:paraId="6137472A" w14:textId="6C164279" w:rsidR="001B3F1E" w:rsidRPr="00637D9E" w:rsidRDefault="001B3F1E" w:rsidP="004736B9">
      <w:pPr>
        <w:rPr>
          <w:rFonts w:asciiTheme="majorHAnsi" w:hAnsiTheme="majorHAnsi" w:cstheme="majorHAnsi"/>
        </w:rPr>
      </w:pPr>
      <w:r>
        <w:rPr>
          <w:rFonts w:asciiTheme="majorHAnsi" w:hAnsiTheme="majorHAnsi" w:cstheme="majorHAnsi"/>
        </w:rPr>
        <w:t xml:space="preserve">The coordinator of this program is Dr. </w:t>
      </w:r>
      <w:r w:rsidR="005956C9">
        <w:rPr>
          <w:rFonts w:asciiTheme="majorHAnsi" w:hAnsiTheme="majorHAnsi" w:cstheme="majorHAnsi"/>
        </w:rPr>
        <w:t xml:space="preserve">Esber </w:t>
      </w:r>
      <w:r w:rsidR="005956C9" w:rsidRPr="005956C9">
        <w:rPr>
          <w:rFonts w:asciiTheme="majorHAnsi" w:hAnsiTheme="majorHAnsi" w:cstheme="majorHAnsi"/>
        </w:rPr>
        <w:t>Andiroglu</w:t>
      </w:r>
      <w:r w:rsidR="005956C9">
        <w:rPr>
          <w:rFonts w:asciiTheme="majorHAnsi" w:hAnsiTheme="majorHAnsi" w:cstheme="majorHAnsi"/>
        </w:rPr>
        <w:t xml:space="preserve"> </w:t>
      </w:r>
      <w:r w:rsidR="005956C9" w:rsidRPr="005956C9">
        <w:rPr>
          <w:rFonts w:asciiTheme="majorHAnsi" w:hAnsiTheme="majorHAnsi" w:cstheme="majorHAnsi"/>
        </w:rPr>
        <w:t xml:space="preserve"> </w:t>
      </w:r>
      <w:hyperlink r:id="rId20" w:history="1">
        <w:r w:rsidR="005956C9" w:rsidRPr="008E2231">
          <w:rPr>
            <w:rStyle w:val="Hyperlink"/>
            <w:rFonts w:asciiTheme="majorHAnsi" w:hAnsiTheme="majorHAnsi" w:cstheme="majorHAnsi"/>
          </w:rPr>
          <w:t>e.andiroglu@miami.edu</w:t>
        </w:r>
      </w:hyperlink>
      <w:r w:rsidR="005956C9">
        <w:rPr>
          <w:rFonts w:asciiTheme="majorHAnsi" w:hAnsiTheme="majorHAnsi" w:cstheme="majorHAnsi"/>
        </w:rPr>
        <w:t xml:space="preserve"> </w:t>
      </w:r>
    </w:p>
    <w:sectPr w:rsidR="001B3F1E" w:rsidRPr="00637D9E" w:rsidSect="00067B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216A0" w14:textId="77777777" w:rsidR="00E93E36" w:rsidRDefault="00E93E36" w:rsidP="00637D9E">
      <w:pPr>
        <w:spacing w:after="0" w:line="240" w:lineRule="auto"/>
      </w:pPr>
      <w:r>
        <w:separator/>
      </w:r>
    </w:p>
  </w:endnote>
  <w:endnote w:type="continuationSeparator" w:id="0">
    <w:p w14:paraId="6F1A08C1" w14:textId="77777777" w:rsidR="00E93E36" w:rsidRDefault="00E93E36" w:rsidP="00637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5EC46" w14:textId="77777777" w:rsidR="00E93E36" w:rsidRDefault="00E93E36" w:rsidP="00637D9E">
      <w:pPr>
        <w:spacing w:after="0" w:line="240" w:lineRule="auto"/>
      </w:pPr>
      <w:r>
        <w:separator/>
      </w:r>
    </w:p>
  </w:footnote>
  <w:footnote w:type="continuationSeparator" w:id="0">
    <w:p w14:paraId="15C999A0" w14:textId="77777777" w:rsidR="00E93E36" w:rsidRDefault="00E93E36" w:rsidP="00637D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25BBF"/>
    <w:multiLevelType w:val="hybridMultilevel"/>
    <w:tmpl w:val="988E1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979"/>
    <w:rsid w:val="00067B43"/>
    <w:rsid w:val="000E2480"/>
    <w:rsid w:val="00100A4D"/>
    <w:rsid w:val="00166936"/>
    <w:rsid w:val="001B3F1E"/>
    <w:rsid w:val="003D1847"/>
    <w:rsid w:val="00416130"/>
    <w:rsid w:val="004736B9"/>
    <w:rsid w:val="004E0040"/>
    <w:rsid w:val="00517596"/>
    <w:rsid w:val="005956C9"/>
    <w:rsid w:val="00637D9E"/>
    <w:rsid w:val="00685013"/>
    <w:rsid w:val="00720A19"/>
    <w:rsid w:val="00734979"/>
    <w:rsid w:val="00756648"/>
    <w:rsid w:val="007B44C2"/>
    <w:rsid w:val="00A16A1D"/>
    <w:rsid w:val="00A26DF3"/>
    <w:rsid w:val="00B75F66"/>
    <w:rsid w:val="00D8530D"/>
    <w:rsid w:val="00E13F1A"/>
    <w:rsid w:val="00E93E36"/>
    <w:rsid w:val="00F970D8"/>
    <w:rsid w:val="00FB7FC7"/>
    <w:rsid w:val="00FC0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02F0D"/>
  <w15:chartTrackingRefBased/>
  <w15:docId w15:val="{4A417F3B-707F-49F2-806B-51D1D77E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9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979"/>
    <w:pPr>
      <w:ind w:left="720"/>
      <w:contextualSpacing/>
    </w:pPr>
  </w:style>
  <w:style w:type="paragraph" w:styleId="NormalWeb">
    <w:name w:val="Normal (Web)"/>
    <w:basedOn w:val="Normal"/>
    <w:uiPriority w:val="99"/>
    <w:unhideWhenUsed/>
    <w:rsid w:val="0073497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37D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D9E"/>
  </w:style>
  <w:style w:type="paragraph" w:styleId="Footer">
    <w:name w:val="footer"/>
    <w:basedOn w:val="Normal"/>
    <w:link w:val="FooterChar"/>
    <w:uiPriority w:val="99"/>
    <w:unhideWhenUsed/>
    <w:rsid w:val="00637D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D9E"/>
  </w:style>
  <w:style w:type="character" w:styleId="Hyperlink">
    <w:name w:val="Hyperlink"/>
    <w:basedOn w:val="DefaultParagraphFont"/>
    <w:uiPriority w:val="99"/>
    <w:unhideWhenUsed/>
    <w:rsid w:val="00B75F66"/>
    <w:rPr>
      <w:color w:val="0563C1" w:themeColor="hyperlink"/>
      <w:u w:val="single"/>
    </w:rPr>
  </w:style>
  <w:style w:type="character" w:styleId="UnresolvedMention">
    <w:name w:val="Unresolved Mention"/>
    <w:basedOn w:val="DefaultParagraphFont"/>
    <w:uiPriority w:val="99"/>
    <w:semiHidden/>
    <w:unhideWhenUsed/>
    <w:rsid w:val="00595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oe.miami.edu/research/strategic-thrusts/index.html" TargetMode="Externa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mailto:e.andiroglu@miami.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diagramData" Target="diagrams/data1.xml"/><Relationship Id="rId10" Type="http://schemas.openxmlformats.org/officeDocument/2006/relationships/image" Target="media/image1.wmf"/><Relationship Id="rId19" Type="http://schemas.microsoft.com/office/2007/relationships/diagramDrawing" Target="diagrams/drawing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514FD3-EEFD-4507-B9C1-163523C915DD}" type="doc">
      <dgm:prSet loTypeId="urn:microsoft.com/office/officeart/2005/8/layout/hierarchy1" loCatId="hierarchy" qsTypeId="urn:microsoft.com/office/officeart/2005/8/quickstyle/simple3" qsCatId="simple" csTypeId="urn:microsoft.com/office/officeart/2005/8/colors/accent6_5" csCatId="accent6" phldr="1"/>
      <dgm:spPr/>
      <dgm:t>
        <a:bodyPr/>
        <a:lstStyle/>
        <a:p>
          <a:endParaRPr lang="en-US"/>
        </a:p>
      </dgm:t>
    </dgm:pt>
    <dgm:pt modelId="{B2C0069A-2E2A-40BE-AA02-39EF49BE7D05}">
      <dgm:prSet phldrT="[Text]" custT="1"/>
      <dgm:spPr/>
      <dgm:t>
        <a:bodyPr/>
        <a:lstStyle/>
        <a:p>
          <a:r>
            <a:rPr lang="en-US" sz="1400" b="1"/>
            <a:t>Engineering and Technology</a:t>
          </a:r>
        </a:p>
        <a:p>
          <a:r>
            <a:rPr lang="en-US" sz="1400" b="1"/>
            <a:t>University of Miami College of Engineering</a:t>
          </a:r>
          <a:endParaRPr lang="en-US" sz="1400"/>
        </a:p>
      </dgm:t>
    </dgm:pt>
    <dgm:pt modelId="{A8B74CF3-62F1-42E6-9E2F-3C01473769E8}" type="parTrans" cxnId="{F3A57E9F-E00A-43AB-B624-882FBBEA4684}">
      <dgm:prSet/>
      <dgm:spPr/>
      <dgm:t>
        <a:bodyPr/>
        <a:lstStyle/>
        <a:p>
          <a:endParaRPr lang="en-US"/>
        </a:p>
      </dgm:t>
    </dgm:pt>
    <dgm:pt modelId="{FE570BA2-E5CD-4714-AFA9-FE36E23B5949}" type="sibTrans" cxnId="{F3A57E9F-E00A-43AB-B624-882FBBEA4684}">
      <dgm:prSet/>
      <dgm:spPr/>
      <dgm:t>
        <a:bodyPr/>
        <a:lstStyle/>
        <a:p>
          <a:endParaRPr lang="en-US"/>
        </a:p>
      </dgm:t>
    </dgm:pt>
    <dgm:pt modelId="{72750647-A077-46C5-ABAA-BE22691B565C}">
      <dgm:prSet phldrT="[Text]" custT="1"/>
      <dgm:spPr/>
      <dgm:t>
        <a:bodyPr/>
        <a:lstStyle/>
        <a:p>
          <a:r>
            <a:rPr lang="en-US" sz="1200" b="1"/>
            <a:t>Short Courses</a:t>
          </a:r>
        </a:p>
      </dgm:t>
    </dgm:pt>
    <dgm:pt modelId="{A7B52ECA-EFD0-4245-8C3E-4A5BA211AB83}" type="parTrans" cxnId="{0BF2C123-5BA2-458E-B6DE-8F4A4C11C627}">
      <dgm:prSet/>
      <dgm:spPr>
        <a:ln>
          <a:solidFill>
            <a:schemeClr val="bg1"/>
          </a:solidFill>
        </a:ln>
      </dgm:spPr>
      <dgm:t>
        <a:bodyPr/>
        <a:lstStyle/>
        <a:p>
          <a:endParaRPr lang="en-US"/>
        </a:p>
      </dgm:t>
    </dgm:pt>
    <dgm:pt modelId="{63D25853-715D-4B2C-AF93-A5C178B912FF}" type="sibTrans" cxnId="{0BF2C123-5BA2-458E-B6DE-8F4A4C11C627}">
      <dgm:prSet/>
      <dgm:spPr/>
      <dgm:t>
        <a:bodyPr/>
        <a:lstStyle/>
        <a:p>
          <a:endParaRPr lang="en-US"/>
        </a:p>
      </dgm:t>
    </dgm:pt>
    <dgm:pt modelId="{E4378731-E767-4993-90A2-DC7707DA4D93}">
      <dgm:prSet phldrT="[Text]" custT="1"/>
      <dgm:spPr/>
      <dgm:t>
        <a:bodyPr/>
        <a:lstStyle/>
        <a:p>
          <a:r>
            <a:rPr lang="en-US" sz="1100"/>
            <a:t>Topic Specific College Courses supplemented with a TA/PhD Student</a:t>
          </a:r>
        </a:p>
        <a:p>
          <a:r>
            <a:rPr lang="en-US" sz="1100"/>
            <a:t>Undergraduate &amp; Graduate Level</a:t>
          </a:r>
        </a:p>
      </dgm:t>
    </dgm:pt>
    <dgm:pt modelId="{D1428BEA-B537-4BAE-AB6A-51811CD7159E}" type="parTrans" cxnId="{79D6A705-3E72-4278-B755-F293F9EBA353}">
      <dgm:prSet/>
      <dgm:spPr>
        <a:ln>
          <a:solidFill>
            <a:schemeClr val="bg1"/>
          </a:solidFill>
        </a:ln>
      </dgm:spPr>
      <dgm:t>
        <a:bodyPr/>
        <a:lstStyle/>
        <a:p>
          <a:endParaRPr lang="en-US"/>
        </a:p>
      </dgm:t>
    </dgm:pt>
    <dgm:pt modelId="{5F527ECB-DC43-4F1B-A95F-9DCDC7933E54}" type="sibTrans" cxnId="{79D6A705-3E72-4278-B755-F293F9EBA353}">
      <dgm:prSet/>
      <dgm:spPr/>
      <dgm:t>
        <a:bodyPr/>
        <a:lstStyle/>
        <a:p>
          <a:endParaRPr lang="en-US"/>
        </a:p>
      </dgm:t>
    </dgm:pt>
    <dgm:pt modelId="{E68D1A10-31B7-41EA-B4C5-F06242D566D6}">
      <dgm:prSet phldrT="[Text]" custT="1"/>
      <dgm:spPr/>
      <dgm:t>
        <a:bodyPr/>
        <a:lstStyle/>
        <a:p>
          <a:r>
            <a:rPr lang="en-US" sz="1200" b="1"/>
            <a:t>Certificates</a:t>
          </a:r>
        </a:p>
      </dgm:t>
    </dgm:pt>
    <dgm:pt modelId="{254E2AF4-E1A0-4465-8DFC-651D50EF73E1}" type="parTrans" cxnId="{BEDCDDDF-2029-44C4-8B74-828271DA35C2}">
      <dgm:prSet/>
      <dgm:spPr>
        <a:ln>
          <a:solidFill>
            <a:schemeClr val="bg1"/>
          </a:solidFill>
        </a:ln>
      </dgm:spPr>
      <dgm:t>
        <a:bodyPr/>
        <a:lstStyle/>
        <a:p>
          <a:endParaRPr lang="en-US"/>
        </a:p>
      </dgm:t>
    </dgm:pt>
    <dgm:pt modelId="{76B8A971-CCAF-40A4-A90F-ACE958DD2752}" type="sibTrans" cxnId="{BEDCDDDF-2029-44C4-8B74-828271DA35C2}">
      <dgm:prSet/>
      <dgm:spPr/>
      <dgm:t>
        <a:bodyPr/>
        <a:lstStyle/>
        <a:p>
          <a:endParaRPr lang="en-US"/>
        </a:p>
      </dgm:t>
    </dgm:pt>
    <dgm:pt modelId="{B8A767F5-D9DF-4CC2-98D7-593D69AC2144}">
      <dgm:prSet phldrT="[Text]" custT="1"/>
      <dgm:spPr/>
      <dgm:t>
        <a:bodyPr/>
        <a:lstStyle/>
        <a:p>
          <a:r>
            <a:rPr lang="en-US" sz="1100"/>
            <a:t>Targeted to Leaders in the Field</a:t>
          </a:r>
        </a:p>
      </dgm:t>
    </dgm:pt>
    <dgm:pt modelId="{36B5233F-A8F5-4CF6-B6A2-29C69A05AD51}" type="parTrans" cxnId="{032DA072-71C7-4698-A172-B3F88834C975}">
      <dgm:prSet/>
      <dgm:spPr>
        <a:ln>
          <a:solidFill>
            <a:schemeClr val="bg1"/>
          </a:solidFill>
        </a:ln>
      </dgm:spPr>
      <dgm:t>
        <a:bodyPr/>
        <a:lstStyle/>
        <a:p>
          <a:endParaRPr lang="en-US"/>
        </a:p>
      </dgm:t>
    </dgm:pt>
    <dgm:pt modelId="{02FC303B-EECE-4621-847C-5D01784B3446}" type="sibTrans" cxnId="{032DA072-71C7-4698-A172-B3F88834C975}">
      <dgm:prSet/>
      <dgm:spPr/>
      <dgm:t>
        <a:bodyPr/>
        <a:lstStyle/>
        <a:p>
          <a:endParaRPr lang="en-US"/>
        </a:p>
      </dgm:t>
    </dgm:pt>
    <dgm:pt modelId="{7F928D1E-0193-4DFC-9B44-ABC16DD2795F}">
      <dgm:prSet phldrT="[Text]" custT="1"/>
      <dgm:spPr/>
      <dgm:t>
        <a:bodyPr/>
        <a:lstStyle/>
        <a:p>
          <a:r>
            <a:rPr lang="en-US" sz="1200" b="1"/>
            <a:t>Executive Engineering Education</a:t>
          </a:r>
        </a:p>
      </dgm:t>
    </dgm:pt>
    <dgm:pt modelId="{E42F3617-753D-4166-B908-535958D13D82}" type="parTrans" cxnId="{DBC91E97-DD3A-44AA-A1E5-8FD531790C3F}">
      <dgm:prSet/>
      <dgm:spPr>
        <a:ln>
          <a:solidFill>
            <a:schemeClr val="bg1"/>
          </a:solidFill>
        </a:ln>
      </dgm:spPr>
      <dgm:t>
        <a:bodyPr/>
        <a:lstStyle/>
        <a:p>
          <a:endParaRPr lang="en-US"/>
        </a:p>
      </dgm:t>
    </dgm:pt>
    <dgm:pt modelId="{6F48B923-B450-4794-A46E-1A83A7AB3387}" type="sibTrans" cxnId="{DBC91E97-DD3A-44AA-A1E5-8FD531790C3F}">
      <dgm:prSet/>
      <dgm:spPr/>
      <dgm:t>
        <a:bodyPr/>
        <a:lstStyle/>
        <a:p>
          <a:endParaRPr lang="en-US"/>
        </a:p>
      </dgm:t>
    </dgm:pt>
    <dgm:pt modelId="{E48D315B-8CF1-4186-985C-F27F1042DB74}">
      <dgm:prSet phldrT="[Text]" custT="1"/>
      <dgm:spPr/>
      <dgm:t>
        <a:bodyPr/>
        <a:lstStyle/>
        <a:p>
          <a:r>
            <a:rPr lang="en-US" sz="1050"/>
            <a:t>*Intro to Aerosol Science</a:t>
          </a:r>
          <a:br>
            <a:rPr lang="en-US" sz="1050"/>
          </a:br>
          <a:r>
            <a:rPr lang="en-US" sz="1050"/>
            <a:t>*Intro to Facilities Management - GPRO</a:t>
          </a:r>
          <a:br>
            <a:rPr lang="en-US" sz="1050"/>
          </a:br>
          <a:r>
            <a:rPr lang="en-US" sz="1050"/>
            <a:t>*Community Disaster Resilience</a:t>
          </a:r>
          <a:br>
            <a:rPr lang="en-US" sz="1050"/>
          </a:br>
          <a:r>
            <a:rPr lang="en-US" sz="1050"/>
            <a:t>*Construction Methods and Materials</a:t>
          </a:r>
        </a:p>
        <a:p>
          <a:r>
            <a:rPr lang="en-US" sz="1050"/>
            <a:t>*Engineering Service Standard of Care</a:t>
          </a:r>
        </a:p>
        <a:p>
          <a:br>
            <a:rPr lang="en-US" sz="1000"/>
          </a:br>
          <a:endParaRPr lang="en-US" sz="1000"/>
        </a:p>
      </dgm:t>
    </dgm:pt>
    <dgm:pt modelId="{B4F4287B-D613-4FB1-A965-DD672D5CB321}" type="parTrans" cxnId="{9E3A0B44-1172-41BD-99A6-0E8AF0093AC4}">
      <dgm:prSet/>
      <dgm:spPr>
        <a:ln>
          <a:solidFill>
            <a:schemeClr val="bg1"/>
          </a:solidFill>
        </a:ln>
      </dgm:spPr>
      <dgm:t>
        <a:bodyPr/>
        <a:lstStyle/>
        <a:p>
          <a:endParaRPr lang="en-US"/>
        </a:p>
      </dgm:t>
    </dgm:pt>
    <dgm:pt modelId="{075A6181-96D6-466F-99EE-A765058985B0}" type="sibTrans" cxnId="{9E3A0B44-1172-41BD-99A6-0E8AF0093AC4}">
      <dgm:prSet/>
      <dgm:spPr/>
      <dgm:t>
        <a:bodyPr/>
        <a:lstStyle/>
        <a:p>
          <a:endParaRPr lang="en-US"/>
        </a:p>
      </dgm:t>
    </dgm:pt>
    <dgm:pt modelId="{1264743E-3002-411F-BA0D-1F1438682721}">
      <dgm:prSet phldrT="[Text]" custT="1"/>
      <dgm:spPr/>
      <dgm:t>
        <a:bodyPr/>
        <a:lstStyle/>
        <a:p>
          <a:r>
            <a:rPr lang="en-US" sz="1100"/>
            <a:t>Sequence of Short Courses on Focused Areas</a:t>
          </a:r>
          <a:br>
            <a:rPr lang="en-US" sz="1100"/>
          </a:br>
          <a:br>
            <a:rPr lang="en-US" sz="1100"/>
          </a:br>
          <a:r>
            <a:rPr lang="en-US" sz="1100"/>
            <a:t>Undergraduate and Graduate Level</a:t>
          </a:r>
        </a:p>
      </dgm:t>
    </dgm:pt>
    <dgm:pt modelId="{16C46B91-0C4F-4D70-800A-794A2CE51F89}" type="parTrans" cxnId="{D1BDA65B-5256-4498-B946-A1B0008BD857}">
      <dgm:prSet/>
      <dgm:spPr>
        <a:solidFill>
          <a:schemeClr val="accent1"/>
        </a:solidFill>
        <a:ln>
          <a:noFill/>
        </a:ln>
      </dgm:spPr>
      <dgm:t>
        <a:bodyPr/>
        <a:lstStyle/>
        <a:p>
          <a:endParaRPr lang="en-US"/>
        </a:p>
      </dgm:t>
    </dgm:pt>
    <dgm:pt modelId="{11D64FC2-940B-47B9-B29E-85749B8A5D35}" type="sibTrans" cxnId="{D1BDA65B-5256-4498-B946-A1B0008BD857}">
      <dgm:prSet/>
      <dgm:spPr/>
      <dgm:t>
        <a:bodyPr/>
        <a:lstStyle/>
        <a:p>
          <a:endParaRPr lang="en-US"/>
        </a:p>
      </dgm:t>
    </dgm:pt>
    <dgm:pt modelId="{474548DD-506C-4FF9-A03E-75F9CE2049D1}">
      <dgm:prSet phldrT="[Text]" custT="1"/>
      <dgm:spPr/>
      <dgm:t>
        <a:bodyPr/>
        <a:lstStyle/>
        <a:p>
          <a:r>
            <a:rPr lang="en-US" sz="1000"/>
            <a:t>*</a:t>
          </a:r>
          <a:r>
            <a:rPr lang="en-US" sz="1050"/>
            <a:t>Digital Infrastructure</a:t>
          </a:r>
          <a:br>
            <a:rPr lang="en-US" sz="1050"/>
          </a:br>
          <a:r>
            <a:rPr lang="en-US" sz="1050"/>
            <a:t>*Energy</a:t>
          </a:r>
          <a:br>
            <a:rPr lang="en-US" sz="1050"/>
          </a:br>
          <a:r>
            <a:rPr lang="en-US" sz="1050"/>
            <a:t>*Green/Grey Infrastructure</a:t>
          </a:r>
          <a:br>
            <a:rPr lang="en-US" sz="1050"/>
          </a:br>
          <a:r>
            <a:rPr lang="en-US" sz="1050"/>
            <a:t>*Health Engineering</a:t>
          </a:r>
          <a:br>
            <a:rPr lang="en-US" sz="1050"/>
          </a:br>
          <a:r>
            <a:rPr lang="en-US" sz="1050"/>
            <a:t>*Construction Engineering &amp; Management</a:t>
          </a:r>
          <a:br>
            <a:rPr lang="en-US" sz="1050"/>
          </a:br>
          <a:r>
            <a:rPr lang="en-US" sz="1050"/>
            <a:t>*Engineering &amp; Environmental Law</a:t>
          </a:r>
          <a:br>
            <a:rPr lang="en-US" sz="1000"/>
          </a:br>
          <a:endParaRPr lang="en-US" sz="1000"/>
        </a:p>
      </dgm:t>
    </dgm:pt>
    <dgm:pt modelId="{806DEF5B-E4B6-4DD7-AE9C-3A5F6935DE0B}" type="parTrans" cxnId="{40FFEBE9-0DCF-4032-9E20-8E6F1C7D9A12}">
      <dgm:prSet/>
      <dgm:spPr>
        <a:ln>
          <a:solidFill>
            <a:schemeClr val="bg1"/>
          </a:solidFill>
        </a:ln>
      </dgm:spPr>
      <dgm:t>
        <a:bodyPr/>
        <a:lstStyle/>
        <a:p>
          <a:endParaRPr lang="en-US"/>
        </a:p>
      </dgm:t>
    </dgm:pt>
    <dgm:pt modelId="{2E726A04-B9C5-4709-82A0-0FCD8C2C2E49}" type="sibTrans" cxnId="{40FFEBE9-0DCF-4032-9E20-8E6F1C7D9A12}">
      <dgm:prSet/>
      <dgm:spPr/>
      <dgm:t>
        <a:bodyPr/>
        <a:lstStyle/>
        <a:p>
          <a:endParaRPr lang="en-US"/>
        </a:p>
      </dgm:t>
    </dgm:pt>
    <dgm:pt modelId="{769F8389-438C-4B4B-8FA1-F8B04D49E58D}">
      <dgm:prSet phldrT="[Text]" custT="1"/>
      <dgm:spPr/>
      <dgm:t>
        <a:bodyPr/>
        <a:lstStyle/>
        <a:p>
          <a:r>
            <a:rPr lang="en-US" sz="1050"/>
            <a:t>*Data Sciences &amp; Engineering</a:t>
          </a:r>
          <a:br>
            <a:rPr lang="en-US" sz="1050"/>
          </a:br>
          <a:r>
            <a:rPr lang="en-US" sz="1050"/>
            <a:t>*Regional Water Management</a:t>
          </a:r>
          <a:br>
            <a:rPr lang="en-US" sz="1050"/>
          </a:br>
          <a:r>
            <a:rPr lang="en-US" sz="1050"/>
            <a:t>*Training the Trainers</a:t>
          </a:r>
          <a:br>
            <a:rPr lang="en-US" sz="1050"/>
          </a:br>
          <a:r>
            <a:rPr lang="en-US" sz="1050"/>
            <a:t>*Energy &amp; Environmental Sustainability</a:t>
          </a:r>
        </a:p>
        <a:p>
          <a:r>
            <a:rPr lang="en-US" sz="1050"/>
            <a:t>*Executive Education and Networking</a:t>
          </a:r>
          <a:br>
            <a:rPr lang="en-US" sz="1000"/>
          </a:br>
          <a:endParaRPr lang="en-US" sz="1000"/>
        </a:p>
      </dgm:t>
    </dgm:pt>
    <dgm:pt modelId="{C32B90A6-7388-4010-A8D1-9BA354BC92A9}" type="parTrans" cxnId="{745D5140-476E-42EE-8EF9-B6C3B129EF39}">
      <dgm:prSet/>
      <dgm:spPr>
        <a:ln>
          <a:solidFill>
            <a:schemeClr val="bg1"/>
          </a:solidFill>
        </a:ln>
      </dgm:spPr>
      <dgm:t>
        <a:bodyPr/>
        <a:lstStyle/>
        <a:p>
          <a:endParaRPr lang="en-US"/>
        </a:p>
      </dgm:t>
    </dgm:pt>
    <dgm:pt modelId="{802431F0-B2BA-4640-B1A9-7E361206C8D5}" type="sibTrans" cxnId="{745D5140-476E-42EE-8EF9-B6C3B129EF39}">
      <dgm:prSet/>
      <dgm:spPr/>
      <dgm:t>
        <a:bodyPr/>
        <a:lstStyle/>
        <a:p>
          <a:endParaRPr lang="en-US"/>
        </a:p>
      </dgm:t>
    </dgm:pt>
    <dgm:pt modelId="{AB121E09-5F4A-4F5E-AB42-BD46CAC716BB}" type="pres">
      <dgm:prSet presAssocID="{90514FD3-EEFD-4507-B9C1-163523C915DD}" presName="hierChild1" presStyleCnt="0">
        <dgm:presLayoutVars>
          <dgm:chPref val="1"/>
          <dgm:dir/>
          <dgm:animOne val="branch"/>
          <dgm:animLvl val="lvl"/>
          <dgm:resizeHandles/>
        </dgm:presLayoutVars>
      </dgm:prSet>
      <dgm:spPr/>
    </dgm:pt>
    <dgm:pt modelId="{8E4C4363-4A64-4133-8C54-1C990113FFB0}" type="pres">
      <dgm:prSet presAssocID="{B2C0069A-2E2A-40BE-AA02-39EF49BE7D05}" presName="hierRoot1" presStyleCnt="0"/>
      <dgm:spPr/>
    </dgm:pt>
    <dgm:pt modelId="{580ECADB-941D-423F-A63E-4FB64DACA8AB}" type="pres">
      <dgm:prSet presAssocID="{B2C0069A-2E2A-40BE-AA02-39EF49BE7D05}" presName="composite" presStyleCnt="0"/>
      <dgm:spPr/>
    </dgm:pt>
    <dgm:pt modelId="{E913C2E1-CD3D-41AA-8B94-E6559BD15EDC}" type="pres">
      <dgm:prSet presAssocID="{B2C0069A-2E2A-40BE-AA02-39EF49BE7D05}" presName="background" presStyleLbl="node0" presStyleIdx="0" presStyleCnt="1"/>
      <dgm:spPr/>
    </dgm:pt>
    <dgm:pt modelId="{0A36786D-3BD5-4DCB-8E83-5F4A16CDF7E4}" type="pres">
      <dgm:prSet presAssocID="{B2C0069A-2E2A-40BE-AA02-39EF49BE7D05}" presName="text" presStyleLbl="fgAcc0" presStyleIdx="0" presStyleCnt="1" custScaleX="214091" custScaleY="63349" custLinFactNeighborX="-18807" custLinFactNeighborY="-45266">
        <dgm:presLayoutVars>
          <dgm:chPref val="3"/>
        </dgm:presLayoutVars>
      </dgm:prSet>
      <dgm:spPr/>
    </dgm:pt>
    <dgm:pt modelId="{F310AC0E-222D-4350-A62A-0BB7C07B8CE2}" type="pres">
      <dgm:prSet presAssocID="{B2C0069A-2E2A-40BE-AA02-39EF49BE7D05}" presName="hierChild2" presStyleCnt="0"/>
      <dgm:spPr/>
    </dgm:pt>
    <dgm:pt modelId="{85CC3E1F-25B3-42DF-BA32-B0FC2091FB20}" type="pres">
      <dgm:prSet presAssocID="{A7B52ECA-EFD0-4245-8C3E-4A5BA211AB83}" presName="Name10" presStyleLbl="parChTrans1D2" presStyleIdx="0" presStyleCnt="3"/>
      <dgm:spPr/>
    </dgm:pt>
    <dgm:pt modelId="{B880BDE3-240D-418A-AA5D-0AB322952FD8}" type="pres">
      <dgm:prSet presAssocID="{72750647-A077-46C5-ABAA-BE22691B565C}" presName="hierRoot2" presStyleCnt="0"/>
      <dgm:spPr/>
    </dgm:pt>
    <dgm:pt modelId="{31D32A85-952A-4FDF-97DA-F1B524AB69D3}" type="pres">
      <dgm:prSet presAssocID="{72750647-A077-46C5-ABAA-BE22691B565C}" presName="composite2" presStyleCnt="0"/>
      <dgm:spPr/>
    </dgm:pt>
    <dgm:pt modelId="{1335A2A5-CA7B-4688-BB6A-8B8D270979EE}" type="pres">
      <dgm:prSet presAssocID="{72750647-A077-46C5-ABAA-BE22691B565C}" presName="background2" presStyleLbl="node2" presStyleIdx="0" presStyleCnt="3"/>
      <dgm:spPr/>
    </dgm:pt>
    <dgm:pt modelId="{07ADDE2A-D280-48BF-A158-B52B7BF9568C}" type="pres">
      <dgm:prSet presAssocID="{72750647-A077-46C5-ABAA-BE22691B565C}" presName="text2" presStyleLbl="fgAcc2" presStyleIdx="0" presStyleCnt="3" custScaleX="73888" custScaleY="37628" custLinFactNeighborX="-3358" custLinFactNeighborY="-46907">
        <dgm:presLayoutVars>
          <dgm:chPref val="3"/>
        </dgm:presLayoutVars>
      </dgm:prSet>
      <dgm:spPr/>
    </dgm:pt>
    <dgm:pt modelId="{9655C213-E69C-4498-B088-2F27B7620543}" type="pres">
      <dgm:prSet presAssocID="{72750647-A077-46C5-ABAA-BE22691B565C}" presName="hierChild3" presStyleCnt="0"/>
      <dgm:spPr/>
    </dgm:pt>
    <dgm:pt modelId="{DC9063D0-8107-4A6A-8D3D-73A97E8CE46B}" type="pres">
      <dgm:prSet presAssocID="{D1428BEA-B537-4BAE-AB6A-51811CD7159E}" presName="Name17" presStyleLbl="parChTrans1D3" presStyleIdx="0" presStyleCnt="3"/>
      <dgm:spPr/>
    </dgm:pt>
    <dgm:pt modelId="{E1EC7DDB-078E-4308-B029-57DC96A2B195}" type="pres">
      <dgm:prSet presAssocID="{E4378731-E767-4993-90A2-DC7707DA4D93}" presName="hierRoot3" presStyleCnt="0"/>
      <dgm:spPr/>
    </dgm:pt>
    <dgm:pt modelId="{7CDFFA0F-F8EB-4F68-94CD-224833F30C13}" type="pres">
      <dgm:prSet presAssocID="{E4378731-E767-4993-90A2-DC7707DA4D93}" presName="composite3" presStyleCnt="0"/>
      <dgm:spPr/>
    </dgm:pt>
    <dgm:pt modelId="{B0E02508-CFA0-4AE4-B1A9-52DA732A9280}" type="pres">
      <dgm:prSet presAssocID="{E4378731-E767-4993-90A2-DC7707DA4D93}" presName="background3" presStyleLbl="node3" presStyleIdx="0" presStyleCnt="3"/>
      <dgm:spPr/>
    </dgm:pt>
    <dgm:pt modelId="{E8809C48-74BE-4DBB-A737-5642500EB55C}" type="pres">
      <dgm:prSet presAssocID="{E4378731-E767-4993-90A2-DC7707DA4D93}" presName="text3" presStyleLbl="fgAcc3" presStyleIdx="0" presStyleCnt="3" custScaleX="134585" custScaleY="75593" custLinFactNeighborX="-927" custLinFactNeighborY="-61302">
        <dgm:presLayoutVars>
          <dgm:chPref val="3"/>
        </dgm:presLayoutVars>
      </dgm:prSet>
      <dgm:spPr/>
    </dgm:pt>
    <dgm:pt modelId="{443302D5-9F55-4ED8-ADA6-8F4154462596}" type="pres">
      <dgm:prSet presAssocID="{E4378731-E767-4993-90A2-DC7707DA4D93}" presName="hierChild4" presStyleCnt="0"/>
      <dgm:spPr/>
    </dgm:pt>
    <dgm:pt modelId="{C398554D-8ADC-4828-85E6-CD87713CCE5A}" type="pres">
      <dgm:prSet presAssocID="{B4F4287B-D613-4FB1-A965-DD672D5CB321}" presName="Name23" presStyleLbl="parChTrans1D4" presStyleIdx="0" presStyleCnt="3"/>
      <dgm:spPr/>
    </dgm:pt>
    <dgm:pt modelId="{B959DE95-E7DE-403E-806E-A0DE51AFBAB7}" type="pres">
      <dgm:prSet presAssocID="{E48D315B-8CF1-4186-985C-F27F1042DB74}" presName="hierRoot4" presStyleCnt="0"/>
      <dgm:spPr/>
    </dgm:pt>
    <dgm:pt modelId="{6B51E199-FCDA-4AC4-ADAD-D0ED2AC7D90A}" type="pres">
      <dgm:prSet presAssocID="{E48D315B-8CF1-4186-985C-F27F1042DB74}" presName="composite4" presStyleCnt="0"/>
      <dgm:spPr/>
    </dgm:pt>
    <dgm:pt modelId="{055B8F46-0FA2-497B-91A5-BAB33D55AE3C}" type="pres">
      <dgm:prSet presAssocID="{E48D315B-8CF1-4186-985C-F27F1042DB74}" presName="background4" presStyleLbl="node4" presStyleIdx="0" presStyleCnt="3"/>
      <dgm:spPr/>
    </dgm:pt>
    <dgm:pt modelId="{52772A88-93F5-4FA5-9704-E6FD392C3D40}" type="pres">
      <dgm:prSet presAssocID="{E48D315B-8CF1-4186-985C-F27F1042DB74}" presName="text4" presStyleLbl="fgAcc4" presStyleIdx="0" presStyleCnt="3" custScaleX="144836" custScaleY="181149" custLinFactNeighborX="-1391" custLinFactNeighborY="-71519">
        <dgm:presLayoutVars>
          <dgm:chPref val="3"/>
        </dgm:presLayoutVars>
      </dgm:prSet>
      <dgm:spPr/>
    </dgm:pt>
    <dgm:pt modelId="{4F094026-3F4D-45FD-B7BC-6B16FA0141E7}" type="pres">
      <dgm:prSet presAssocID="{E48D315B-8CF1-4186-985C-F27F1042DB74}" presName="hierChild5" presStyleCnt="0"/>
      <dgm:spPr/>
    </dgm:pt>
    <dgm:pt modelId="{DEA5916D-6F41-43F4-B58D-EC3D3789A681}" type="pres">
      <dgm:prSet presAssocID="{254E2AF4-E1A0-4465-8DFC-651D50EF73E1}" presName="Name10" presStyleLbl="parChTrans1D2" presStyleIdx="1" presStyleCnt="3"/>
      <dgm:spPr/>
    </dgm:pt>
    <dgm:pt modelId="{653E2FD4-3783-45B7-A226-1BA258D4B67A}" type="pres">
      <dgm:prSet presAssocID="{E68D1A10-31B7-41EA-B4C5-F06242D566D6}" presName="hierRoot2" presStyleCnt="0"/>
      <dgm:spPr/>
    </dgm:pt>
    <dgm:pt modelId="{C2DD4B31-D7FC-43DA-B44A-49EE80940162}" type="pres">
      <dgm:prSet presAssocID="{E68D1A10-31B7-41EA-B4C5-F06242D566D6}" presName="composite2" presStyleCnt="0"/>
      <dgm:spPr/>
    </dgm:pt>
    <dgm:pt modelId="{6B69BDAC-BD64-4359-8A63-D509345AB581}" type="pres">
      <dgm:prSet presAssocID="{E68D1A10-31B7-41EA-B4C5-F06242D566D6}" presName="background2" presStyleLbl="node2" presStyleIdx="1" presStyleCnt="3"/>
      <dgm:spPr/>
    </dgm:pt>
    <dgm:pt modelId="{EB8759EA-A677-49EF-9928-CA53E7D36BE3}" type="pres">
      <dgm:prSet presAssocID="{E68D1A10-31B7-41EA-B4C5-F06242D566D6}" presName="text2" presStyleLbl="fgAcc2" presStyleIdx="1" presStyleCnt="3" custScaleX="66910" custScaleY="41094" custLinFactNeighborX="-12076" custLinFactNeighborY="-47900">
        <dgm:presLayoutVars>
          <dgm:chPref val="3"/>
        </dgm:presLayoutVars>
      </dgm:prSet>
      <dgm:spPr/>
    </dgm:pt>
    <dgm:pt modelId="{C695E1EE-4E78-4B34-ACCE-E5E427729271}" type="pres">
      <dgm:prSet presAssocID="{E68D1A10-31B7-41EA-B4C5-F06242D566D6}" presName="hierChild3" presStyleCnt="0"/>
      <dgm:spPr/>
    </dgm:pt>
    <dgm:pt modelId="{12B8C8FE-9C48-4035-ABAF-EE23B6F39208}" type="pres">
      <dgm:prSet presAssocID="{16C46B91-0C4F-4D70-800A-794A2CE51F89}" presName="Name17" presStyleLbl="parChTrans1D3" presStyleIdx="1" presStyleCnt="3"/>
      <dgm:spPr/>
    </dgm:pt>
    <dgm:pt modelId="{AB7075EE-CB6D-4798-8855-14AB17A9F1F0}" type="pres">
      <dgm:prSet presAssocID="{1264743E-3002-411F-BA0D-1F1438682721}" presName="hierRoot3" presStyleCnt="0"/>
      <dgm:spPr/>
    </dgm:pt>
    <dgm:pt modelId="{3ABCC84C-DAD6-4B4A-94A5-480DC466FA7C}" type="pres">
      <dgm:prSet presAssocID="{1264743E-3002-411F-BA0D-1F1438682721}" presName="composite3" presStyleCnt="0"/>
      <dgm:spPr/>
    </dgm:pt>
    <dgm:pt modelId="{7A533F44-EB6F-40CB-927F-958D4C75876D}" type="pres">
      <dgm:prSet presAssocID="{1264743E-3002-411F-BA0D-1F1438682721}" presName="background3" presStyleLbl="node3" presStyleIdx="1" presStyleCnt="3"/>
      <dgm:spPr/>
    </dgm:pt>
    <dgm:pt modelId="{324A8C60-D701-4329-9690-85C012E77988}" type="pres">
      <dgm:prSet presAssocID="{1264743E-3002-411F-BA0D-1F1438682721}" presName="text3" presStyleLbl="fgAcc3" presStyleIdx="1" presStyleCnt="3" custScaleX="151536" custScaleY="68043" custLinFactNeighborX="-2138" custLinFactNeighborY="-56408">
        <dgm:presLayoutVars>
          <dgm:chPref val="3"/>
        </dgm:presLayoutVars>
      </dgm:prSet>
      <dgm:spPr/>
    </dgm:pt>
    <dgm:pt modelId="{4AEFAD7A-96E1-4094-961D-A98B661D30BE}" type="pres">
      <dgm:prSet presAssocID="{1264743E-3002-411F-BA0D-1F1438682721}" presName="hierChild4" presStyleCnt="0"/>
      <dgm:spPr/>
    </dgm:pt>
    <dgm:pt modelId="{10E12089-70D2-41A2-9992-B785CB3CBEDB}" type="pres">
      <dgm:prSet presAssocID="{806DEF5B-E4B6-4DD7-AE9C-3A5F6935DE0B}" presName="Name23" presStyleLbl="parChTrans1D4" presStyleIdx="1" presStyleCnt="3"/>
      <dgm:spPr/>
    </dgm:pt>
    <dgm:pt modelId="{3BAFF9DF-A928-4A50-B6FB-65388708D286}" type="pres">
      <dgm:prSet presAssocID="{474548DD-506C-4FF9-A03E-75F9CE2049D1}" presName="hierRoot4" presStyleCnt="0"/>
      <dgm:spPr/>
    </dgm:pt>
    <dgm:pt modelId="{65362303-5B3A-437F-9A17-82103287A821}" type="pres">
      <dgm:prSet presAssocID="{474548DD-506C-4FF9-A03E-75F9CE2049D1}" presName="composite4" presStyleCnt="0"/>
      <dgm:spPr/>
    </dgm:pt>
    <dgm:pt modelId="{3EE053A9-FF2C-43B4-BBF9-9B46C8EA8474}" type="pres">
      <dgm:prSet presAssocID="{474548DD-506C-4FF9-A03E-75F9CE2049D1}" presName="background4" presStyleLbl="node4" presStyleIdx="1" presStyleCnt="3"/>
      <dgm:spPr/>
    </dgm:pt>
    <dgm:pt modelId="{2B52F022-8796-4760-BFF0-0DC310E28788}" type="pres">
      <dgm:prSet presAssocID="{474548DD-506C-4FF9-A03E-75F9CE2049D1}" presName="text4" presStyleLbl="fgAcc4" presStyleIdx="1" presStyleCnt="3" custScaleX="149306" custScaleY="174913" custLinFactNeighborX="-6462" custLinFactNeighborY="-65421">
        <dgm:presLayoutVars>
          <dgm:chPref val="3"/>
        </dgm:presLayoutVars>
      </dgm:prSet>
      <dgm:spPr/>
    </dgm:pt>
    <dgm:pt modelId="{E3F48C5E-549E-4E86-9AE5-2B3DC7FBA9DC}" type="pres">
      <dgm:prSet presAssocID="{474548DD-506C-4FF9-A03E-75F9CE2049D1}" presName="hierChild5" presStyleCnt="0"/>
      <dgm:spPr/>
    </dgm:pt>
    <dgm:pt modelId="{055CCAD2-DBB2-4FEB-9BAC-EA96A8C42D92}" type="pres">
      <dgm:prSet presAssocID="{E42F3617-753D-4166-B908-535958D13D82}" presName="Name10" presStyleLbl="parChTrans1D2" presStyleIdx="2" presStyleCnt="3"/>
      <dgm:spPr/>
    </dgm:pt>
    <dgm:pt modelId="{F7930D94-0B27-421F-8894-F3D207B61609}" type="pres">
      <dgm:prSet presAssocID="{7F928D1E-0193-4DFC-9B44-ABC16DD2795F}" presName="hierRoot2" presStyleCnt="0"/>
      <dgm:spPr/>
    </dgm:pt>
    <dgm:pt modelId="{ED65537E-5ACF-48A6-9DB1-415ECABF2705}" type="pres">
      <dgm:prSet presAssocID="{7F928D1E-0193-4DFC-9B44-ABC16DD2795F}" presName="composite2" presStyleCnt="0"/>
      <dgm:spPr/>
    </dgm:pt>
    <dgm:pt modelId="{74F2C25E-B1BF-48FC-B694-B746F9D1694B}" type="pres">
      <dgm:prSet presAssocID="{7F928D1E-0193-4DFC-9B44-ABC16DD2795F}" presName="background2" presStyleLbl="node2" presStyleIdx="2" presStyleCnt="3"/>
      <dgm:spPr/>
    </dgm:pt>
    <dgm:pt modelId="{25F4CD09-1472-40B4-8DFC-1D2929A78A6B}" type="pres">
      <dgm:prSet presAssocID="{7F928D1E-0193-4DFC-9B44-ABC16DD2795F}" presName="text2" presStyleLbl="fgAcc2" presStyleIdx="2" presStyleCnt="3" custScaleX="151950" custScaleY="44641" custLinFactNeighborX="-6463" custLinFactNeighborY="-48653">
        <dgm:presLayoutVars>
          <dgm:chPref val="3"/>
        </dgm:presLayoutVars>
      </dgm:prSet>
      <dgm:spPr/>
    </dgm:pt>
    <dgm:pt modelId="{9DB2E019-A6FE-4C9E-8FEE-98D93FEC0DE7}" type="pres">
      <dgm:prSet presAssocID="{7F928D1E-0193-4DFC-9B44-ABC16DD2795F}" presName="hierChild3" presStyleCnt="0"/>
      <dgm:spPr/>
    </dgm:pt>
    <dgm:pt modelId="{1C76F083-3DC4-4851-A22D-6F7FBC57B962}" type="pres">
      <dgm:prSet presAssocID="{36B5233F-A8F5-4CF6-B6A2-29C69A05AD51}" presName="Name17" presStyleLbl="parChTrans1D3" presStyleIdx="2" presStyleCnt="3"/>
      <dgm:spPr/>
    </dgm:pt>
    <dgm:pt modelId="{96DF1711-3B18-40F2-96FA-7539F250893B}" type="pres">
      <dgm:prSet presAssocID="{B8A767F5-D9DF-4CC2-98D7-593D69AC2144}" presName="hierRoot3" presStyleCnt="0"/>
      <dgm:spPr/>
    </dgm:pt>
    <dgm:pt modelId="{110F27B0-5B7C-41A4-B96A-A5B9D972EE09}" type="pres">
      <dgm:prSet presAssocID="{B8A767F5-D9DF-4CC2-98D7-593D69AC2144}" presName="composite3" presStyleCnt="0"/>
      <dgm:spPr/>
    </dgm:pt>
    <dgm:pt modelId="{A2FBE535-87BE-4736-A85A-390497B11066}" type="pres">
      <dgm:prSet presAssocID="{B8A767F5-D9DF-4CC2-98D7-593D69AC2144}" presName="background3" presStyleLbl="node3" presStyleIdx="2" presStyleCnt="3"/>
      <dgm:spPr/>
    </dgm:pt>
    <dgm:pt modelId="{8B36250F-5F9F-43F0-9C75-6F1D1F489A98}" type="pres">
      <dgm:prSet presAssocID="{B8A767F5-D9DF-4CC2-98D7-593D69AC2144}" presName="text3" presStyleLbl="fgAcc3" presStyleIdx="2" presStyleCnt="3" custScaleX="115820" custScaleY="54145" custLinFactNeighborX="-4173" custLinFactNeighborY="-51003">
        <dgm:presLayoutVars>
          <dgm:chPref val="3"/>
        </dgm:presLayoutVars>
      </dgm:prSet>
      <dgm:spPr/>
    </dgm:pt>
    <dgm:pt modelId="{0CA23025-BAA5-4F78-9F1C-2FBCECEE1C5C}" type="pres">
      <dgm:prSet presAssocID="{B8A767F5-D9DF-4CC2-98D7-593D69AC2144}" presName="hierChild4" presStyleCnt="0"/>
      <dgm:spPr/>
    </dgm:pt>
    <dgm:pt modelId="{3DE9D588-B52B-4E19-8C41-113557B38798}" type="pres">
      <dgm:prSet presAssocID="{C32B90A6-7388-4010-A8D1-9BA354BC92A9}" presName="Name23" presStyleLbl="parChTrans1D4" presStyleIdx="2" presStyleCnt="3"/>
      <dgm:spPr/>
    </dgm:pt>
    <dgm:pt modelId="{B9018BDA-73FD-4E21-9AD4-92357D60ADDE}" type="pres">
      <dgm:prSet presAssocID="{769F8389-438C-4B4B-8FA1-F8B04D49E58D}" presName="hierRoot4" presStyleCnt="0"/>
      <dgm:spPr/>
    </dgm:pt>
    <dgm:pt modelId="{AC65D86D-1942-49F6-976E-FED4B544A2C3}" type="pres">
      <dgm:prSet presAssocID="{769F8389-438C-4B4B-8FA1-F8B04D49E58D}" presName="composite4" presStyleCnt="0"/>
      <dgm:spPr/>
    </dgm:pt>
    <dgm:pt modelId="{E35D0CE6-6842-402C-BB34-4680C173E6C0}" type="pres">
      <dgm:prSet presAssocID="{769F8389-438C-4B4B-8FA1-F8B04D49E58D}" presName="background4" presStyleLbl="node4" presStyleIdx="2" presStyleCnt="3"/>
      <dgm:spPr/>
    </dgm:pt>
    <dgm:pt modelId="{339FF052-24A3-4B45-A091-9E2646E2C27D}" type="pres">
      <dgm:prSet presAssocID="{769F8389-438C-4B4B-8FA1-F8B04D49E58D}" presName="text4" presStyleLbl="fgAcc4" presStyleIdx="2" presStyleCnt="3" custScaleX="141787" custScaleY="170940" custLinFactNeighborX="-8411" custLinFactNeighborY="-51468">
        <dgm:presLayoutVars>
          <dgm:chPref val="3"/>
        </dgm:presLayoutVars>
      </dgm:prSet>
      <dgm:spPr/>
    </dgm:pt>
    <dgm:pt modelId="{88657B6A-F0F6-4C7D-9DF2-645E4F7B4DBB}" type="pres">
      <dgm:prSet presAssocID="{769F8389-438C-4B4B-8FA1-F8B04D49E58D}" presName="hierChild5" presStyleCnt="0"/>
      <dgm:spPr/>
    </dgm:pt>
  </dgm:ptLst>
  <dgm:cxnLst>
    <dgm:cxn modelId="{79D6A705-3E72-4278-B755-F293F9EBA353}" srcId="{72750647-A077-46C5-ABAA-BE22691B565C}" destId="{E4378731-E767-4993-90A2-DC7707DA4D93}" srcOrd="0" destOrd="0" parTransId="{D1428BEA-B537-4BAE-AB6A-51811CD7159E}" sibTransId="{5F527ECB-DC43-4F1B-A95F-9DCDC7933E54}"/>
    <dgm:cxn modelId="{90208B0B-C3A5-4B9E-B3DC-54A680C9B85A}" type="presOf" srcId="{769F8389-438C-4B4B-8FA1-F8B04D49E58D}" destId="{339FF052-24A3-4B45-A091-9E2646E2C27D}" srcOrd="0" destOrd="0" presId="urn:microsoft.com/office/officeart/2005/8/layout/hierarchy1"/>
    <dgm:cxn modelId="{904B9515-F35A-4C1D-83CB-F93AD6A76E79}" type="presOf" srcId="{C32B90A6-7388-4010-A8D1-9BA354BC92A9}" destId="{3DE9D588-B52B-4E19-8C41-113557B38798}" srcOrd="0" destOrd="0" presId="urn:microsoft.com/office/officeart/2005/8/layout/hierarchy1"/>
    <dgm:cxn modelId="{01B45921-AC94-4753-AB36-15C91931370B}" type="presOf" srcId="{E42F3617-753D-4166-B908-535958D13D82}" destId="{055CCAD2-DBB2-4FEB-9BAC-EA96A8C42D92}" srcOrd="0" destOrd="0" presId="urn:microsoft.com/office/officeart/2005/8/layout/hierarchy1"/>
    <dgm:cxn modelId="{0BF2C123-5BA2-458E-B6DE-8F4A4C11C627}" srcId="{B2C0069A-2E2A-40BE-AA02-39EF49BE7D05}" destId="{72750647-A077-46C5-ABAA-BE22691B565C}" srcOrd="0" destOrd="0" parTransId="{A7B52ECA-EFD0-4245-8C3E-4A5BA211AB83}" sibTransId="{63D25853-715D-4B2C-AF93-A5C178B912FF}"/>
    <dgm:cxn modelId="{525A4540-C594-4B8A-876F-0618D74E1E01}" type="presOf" srcId="{474548DD-506C-4FF9-A03E-75F9CE2049D1}" destId="{2B52F022-8796-4760-BFF0-0DC310E28788}" srcOrd="0" destOrd="0" presId="urn:microsoft.com/office/officeart/2005/8/layout/hierarchy1"/>
    <dgm:cxn modelId="{745D5140-476E-42EE-8EF9-B6C3B129EF39}" srcId="{B8A767F5-D9DF-4CC2-98D7-593D69AC2144}" destId="{769F8389-438C-4B4B-8FA1-F8B04D49E58D}" srcOrd="0" destOrd="0" parTransId="{C32B90A6-7388-4010-A8D1-9BA354BC92A9}" sibTransId="{802431F0-B2BA-4640-B1A9-7E361206C8D5}"/>
    <dgm:cxn modelId="{D1BDA65B-5256-4498-B946-A1B0008BD857}" srcId="{E68D1A10-31B7-41EA-B4C5-F06242D566D6}" destId="{1264743E-3002-411F-BA0D-1F1438682721}" srcOrd="0" destOrd="0" parTransId="{16C46B91-0C4F-4D70-800A-794A2CE51F89}" sibTransId="{11D64FC2-940B-47B9-B29E-85749B8A5D35}"/>
    <dgm:cxn modelId="{9E3A0B44-1172-41BD-99A6-0E8AF0093AC4}" srcId="{E4378731-E767-4993-90A2-DC7707DA4D93}" destId="{E48D315B-8CF1-4186-985C-F27F1042DB74}" srcOrd="0" destOrd="0" parTransId="{B4F4287B-D613-4FB1-A965-DD672D5CB321}" sibTransId="{075A6181-96D6-466F-99EE-A765058985B0}"/>
    <dgm:cxn modelId="{D0289366-7EC6-441F-946C-E582C8485F03}" type="presOf" srcId="{E48D315B-8CF1-4186-985C-F27F1042DB74}" destId="{52772A88-93F5-4FA5-9704-E6FD392C3D40}" srcOrd="0" destOrd="0" presId="urn:microsoft.com/office/officeart/2005/8/layout/hierarchy1"/>
    <dgm:cxn modelId="{842E1B6F-7180-473C-9227-8C74BFB6C21F}" type="presOf" srcId="{D1428BEA-B537-4BAE-AB6A-51811CD7159E}" destId="{DC9063D0-8107-4A6A-8D3D-73A97E8CE46B}" srcOrd="0" destOrd="0" presId="urn:microsoft.com/office/officeart/2005/8/layout/hierarchy1"/>
    <dgm:cxn modelId="{032DA072-71C7-4698-A172-B3F88834C975}" srcId="{7F928D1E-0193-4DFC-9B44-ABC16DD2795F}" destId="{B8A767F5-D9DF-4CC2-98D7-593D69AC2144}" srcOrd="0" destOrd="0" parTransId="{36B5233F-A8F5-4CF6-B6A2-29C69A05AD51}" sibTransId="{02FC303B-EECE-4621-847C-5D01784B3446}"/>
    <dgm:cxn modelId="{1F3E0274-6BA3-488A-A2BB-C7D6B4E67F71}" type="presOf" srcId="{806DEF5B-E4B6-4DD7-AE9C-3A5F6935DE0B}" destId="{10E12089-70D2-41A2-9992-B785CB3CBEDB}" srcOrd="0" destOrd="0" presId="urn:microsoft.com/office/officeart/2005/8/layout/hierarchy1"/>
    <dgm:cxn modelId="{DB690486-D5D2-4740-89F1-6A89133AAFAE}" type="presOf" srcId="{36B5233F-A8F5-4CF6-B6A2-29C69A05AD51}" destId="{1C76F083-3DC4-4851-A22D-6F7FBC57B962}" srcOrd="0" destOrd="0" presId="urn:microsoft.com/office/officeart/2005/8/layout/hierarchy1"/>
    <dgm:cxn modelId="{1BB6F88A-DCE0-4C6E-92FA-C4C343D3BF8B}" type="presOf" srcId="{B2C0069A-2E2A-40BE-AA02-39EF49BE7D05}" destId="{0A36786D-3BD5-4DCB-8E83-5F4A16CDF7E4}" srcOrd="0" destOrd="0" presId="urn:microsoft.com/office/officeart/2005/8/layout/hierarchy1"/>
    <dgm:cxn modelId="{2072EC8C-53A7-4C99-AE19-CE423B88E2FC}" type="presOf" srcId="{7F928D1E-0193-4DFC-9B44-ABC16DD2795F}" destId="{25F4CD09-1472-40B4-8DFC-1D2929A78A6B}" srcOrd="0" destOrd="0" presId="urn:microsoft.com/office/officeart/2005/8/layout/hierarchy1"/>
    <dgm:cxn modelId="{DBC91E97-DD3A-44AA-A1E5-8FD531790C3F}" srcId="{B2C0069A-2E2A-40BE-AA02-39EF49BE7D05}" destId="{7F928D1E-0193-4DFC-9B44-ABC16DD2795F}" srcOrd="2" destOrd="0" parTransId="{E42F3617-753D-4166-B908-535958D13D82}" sibTransId="{6F48B923-B450-4794-A46E-1A83A7AB3387}"/>
    <dgm:cxn modelId="{12052F99-8EC6-4A49-80C3-75F9A683CD2F}" type="presOf" srcId="{90514FD3-EEFD-4507-B9C1-163523C915DD}" destId="{AB121E09-5F4A-4F5E-AB42-BD46CAC716BB}" srcOrd="0" destOrd="0" presId="urn:microsoft.com/office/officeart/2005/8/layout/hierarchy1"/>
    <dgm:cxn modelId="{F3A57E9F-E00A-43AB-B624-882FBBEA4684}" srcId="{90514FD3-EEFD-4507-B9C1-163523C915DD}" destId="{B2C0069A-2E2A-40BE-AA02-39EF49BE7D05}" srcOrd="0" destOrd="0" parTransId="{A8B74CF3-62F1-42E6-9E2F-3C01473769E8}" sibTransId="{FE570BA2-E5CD-4714-AFA9-FE36E23B5949}"/>
    <dgm:cxn modelId="{FA007AAF-D148-4BCB-ACA5-A08A6F19BDA7}" type="presOf" srcId="{1264743E-3002-411F-BA0D-1F1438682721}" destId="{324A8C60-D701-4329-9690-85C012E77988}" srcOrd="0" destOrd="0" presId="urn:microsoft.com/office/officeart/2005/8/layout/hierarchy1"/>
    <dgm:cxn modelId="{3513D7B6-94F5-43D0-9A2B-6DFB160EEBBD}" type="presOf" srcId="{A7B52ECA-EFD0-4245-8C3E-4A5BA211AB83}" destId="{85CC3E1F-25B3-42DF-BA32-B0FC2091FB20}" srcOrd="0" destOrd="0" presId="urn:microsoft.com/office/officeart/2005/8/layout/hierarchy1"/>
    <dgm:cxn modelId="{529D71C9-2166-485C-861F-FAAEEDB7BB75}" type="presOf" srcId="{B8A767F5-D9DF-4CC2-98D7-593D69AC2144}" destId="{8B36250F-5F9F-43F0-9C75-6F1D1F489A98}" srcOrd="0" destOrd="0" presId="urn:microsoft.com/office/officeart/2005/8/layout/hierarchy1"/>
    <dgm:cxn modelId="{1F2643CD-78E9-4289-947A-32084CF0425D}" type="presOf" srcId="{72750647-A077-46C5-ABAA-BE22691B565C}" destId="{07ADDE2A-D280-48BF-A158-B52B7BF9568C}" srcOrd="0" destOrd="0" presId="urn:microsoft.com/office/officeart/2005/8/layout/hierarchy1"/>
    <dgm:cxn modelId="{538987CD-AB84-4890-B939-BC2D1B74C328}" type="presOf" srcId="{254E2AF4-E1A0-4465-8DFC-651D50EF73E1}" destId="{DEA5916D-6F41-43F4-B58D-EC3D3789A681}" srcOrd="0" destOrd="0" presId="urn:microsoft.com/office/officeart/2005/8/layout/hierarchy1"/>
    <dgm:cxn modelId="{653200D2-65B4-4311-B87E-60A17625C532}" type="presOf" srcId="{B4F4287B-D613-4FB1-A965-DD672D5CB321}" destId="{C398554D-8ADC-4828-85E6-CD87713CCE5A}" srcOrd="0" destOrd="0" presId="urn:microsoft.com/office/officeart/2005/8/layout/hierarchy1"/>
    <dgm:cxn modelId="{E450D7D6-D550-4518-92E3-E9212D4F09F5}" type="presOf" srcId="{16C46B91-0C4F-4D70-800A-794A2CE51F89}" destId="{12B8C8FE-9C48-4035-ABAF-EE23B6F39208}" srcOrd="0" destOrd="0" presId="urn:microsoft.com/office/officeart/2005/8/layout/hierarchy1"/>
    <dgm:cxn modelId="{BEDCDDDF-2029-44C4-8B74-828271DA35C2}" srcId="{B2C0069A-2E2A-40BE-AA02-39EF49BE7D05}" destId="{E68D1A10-31B7-41EA-B4C5-F06242D566D6}" srcOrd="1" destOrd="0" parTransId="{254E2AF4-E1A0-4465-8DFC-651D50EF73E1}" sibTransId="{76B8A971-CCAF-40A4-A90F-ACE958DD2752}"/>
    <dgm:cxn modelId="{40FFEBE9-0DCF-4032-9E20-8E6F1C7D9A12}" srcId="{1264743E-3002-411F-BA0D-1F1438682721}" destId="{474548DD-506C-4FF9-A03E-75F9CE2049D1}" srcOrd="0" destOrd="0" parTransId="{806DEF5B-E4B6-4DD7-AE9C-3A5F6935DE0B}" sibTransId="{2E726A04-B9C5-4709-82A0-0FCD8C2C2E49}"/>
    <dgm:cxn modelId="{306367EE-3C1A-43A9-B242-731D6BC2B2DF}" type="presOf" srcId="{E68D1A10-31B7-41EA-B4C5-F06242D566D6}" destId="{EB8759EA-A677-49EF-9928-CA53E7D36BE3}" srcOrd="0" destOrd="0" presId="urn:microsoft.com/office/officeart/2005/8/layout/hierarchy1"/>
    <dgm:cxn modelId="{C7BE65FC-EBAA-4F28-B8BC-42D253BB272E}" type="presOf" srcId="{E4378731-E767-4993-90A2-DC7707DA4D93}" destId="{E8809C48-74BE-4DBB-A737-5642500EB55C}" srcOrd="0" destOrd="0" presId="urn:microsoft.com/office/officeart/2005/8/layout/hierarchy1"/>
    <dgm:cxn modelId="{E2E02741-7ABD-4C11-BB19-A29493542B89}" type="presParOf" srcId="{AB121E09-5F4A-4F5E-AB42-BD46CAC716BB}" destId="{8E4C4363-4A64-4133-8C54-1C990113FFB0}" srcOrd="0" destOrd="0" presId="urn:microsoft.com/office/officeart/2005/8/layout/hierarchy1"/>
    <dgm:cxn modelId="{62DC422B-A185-4066-A2FB-83EB670D2F53}" type="presParOf" srcId="{8E4C4363-4A64-4133-8C54-1C990113FFB0}" destId="{580ECADB-941D-423F-A63E-4FB64DACA8AB}" srcOrd="0" destOrd="0" presId="urn:microsoft.com/office/officeart/2005/8/layout/hierarchy1"/>
    <dgm:cxn modelId="{41864B26-F9FE-41B4-8F74-D50BF2592CC5}" type="presParOf" srcId="{580ECADB-941D-423F-A63E-4FB64DACA8AB}" destId="{E913C2E1-CD3D-41AA-8B94-E6559BD15EDC}" srcOrd="0" destOrd="0" presId="urn:microsoft.com/office/officeart/2005/8/layout/hierarchy1"/>
    <dgm:cxn modelId="{004B6C8E-263D-44EF-B49D-C7B7E0117954}" type="presParOf" srcId="{580ECADB-941D-423F-A63E-4FB64DACA8AB}" destId="{0A36786D-3BD5-4DCB-8E83-5F4A16CDF7E4}" srcOrd="1" destOrd="0" presId="urn:microsoft.com/office/officeart/2005/8/layout/hierarchy1"/>
    <dgm:cxn modelId="{EB68C0B3-64EC-4CEC-8D32-1AAF7C704D1A}" type="presParOf" srcId="{8E4C4363-4A64-4133-8C54-1C990113FFB0}" destId="{F310AC0E-222D-4350-A62A-0BB7C07B8CE2}" srcOrd="1" destOrd="0" presId="urn:microsoft.com/office/officeart/2005/8/layout/hierarchy1"/>
    <dgm:cxn modelId="{D35694A3-9653-4D14-8DFC-C90F75777175}" type="presParOf" srcId="{F310AC0E-222D-4350-A62A-0BB7C07B8CE2}" destId="{85CC3E1F-25B3-42DF-BA32-B0FC2091FB20}" srcOrd="0" destOrd="0" presId="urn:microsoft.com/office/officeart/2005/8/layout/hierarchy1"/>
    <dgm:cxn modelId="{5A0AFE70-8BBF-4489-81FF-D2F7447147F5}" type="presParOf" srcId="{F310AC0E-222D-4350-A62A-0BB7C07B8CE2}" destId="{B880BDE3-240D-418A-AA5D-0AB322952FD8}" srcOrd="1" destOrd="0" presId="urn:microsoft.com/office/officeart/2005/8/layout/hierarchy1"/>
    <dgm:cxn modelId="{56078811-7EF8-4C56-A669-15D0239510D9}" type="presParOf" srcId="{B880BDE3-240D-418A-AA5D-0AB322952FD8}" destId="{31D32A85-952A-4FDF-97DA-F1B524AB69D3}" srcOrd="0" destOrd="0" presId="urn:microsoft.com/office/officeart/2005/8/layout/hierarchy1"/>
    <dgm:cxn modelId="{A13E05B3-D1DA-453A-9A02-CB3BCDCE3B29}" type="presParOf" srcId="{31D32A85-952A-4FDF-97DA-F1B524AB69D3}" destId="{1335A2A5-CA7B-4688-BB6A-8B8D270979EE}" srcOrd="0" destOrd="0" presId="urn:microsoft.com/office/officeart/2005/8/layout/hierarchy1"/>
    <dgm:cxn modelId="{C593CC23-4AE5-4D83-B85A-B729EB4E4169}" type="presParOf" srcId="{31D32A85-952A-4FDF-97DA-F1B524AB69D3}" destId="{07ADDE2A-D280-48BF-A158-B52B7BF9568C}" srcOrd="1" destOrd="0" presId="urn:microsoft.com/office/officeart/2005/8/layout/hierarchy1"/>
    <dgm:cxn modelId="{DE425DC2-FCF5-474D-BAB3-BBCCB1105DCA}" type="presParOf" srcId="{B880BDE3-240D-418A-AA5D-0AB322952FD8}" destId="{9655C213-E69C-4498-B088-2F27B7620543}" srcOrd="1" destOrd="0" presId="urn:microsoft.com/office/officeart/2005/8/layout/hierarchy1"/>
    <dgm:cxn modelId="{D5336F13-677D-441A-8FAD-BEBDC3C7B756}" type="presParOf" srcId="{9655C213-E69C-4498-B088-2F27B7620543}" destId="{DC9063D0-8107-4A6A-8D3D-73A97E8CE46B}" srcOrd="0" destOrd="0" presId="urn:microsoft.com/office/officeart/2005/8/layout/hierarchy1"/>
    <dgm:cxn modelId="{6C2DC8E4-73E0-4B67-BB17-567CA7097857}" type="presParOf" srcId="{9655C213-E69C-4498-B088-2F27B7620543}" destId="{E1EC7DDB-078E-4308-B029-57DC96A2B195}" srcOrd="1" destOrd="0" presId="urn:microsoft.com/office/officeart/2005/8/layout/hierarchy1"/>
    <dgm:cxn modelId="{83E88171-DC75-4B21-9652-C3088FE3540D}" type="presParOf" srcId="{E1EC7DDB-078E-4308-B029-57DC96A2B195}" destId="{7CDFFA0F-F8EB-4F68-94CD-224833F30C13}" srcOrd="0" destOrd="0" presId="urn:microsoft.com/office/officeart/2005/8/layout/hierarchy1"/>
    <dgm:cxn modelId="{8D452578-A9F8-4AE8-BA08-49B31261F098}" type="presParOf" srcId="{7CDFFA0F-F8EB-4F68-94CD-224833F30C13}" destId="{B0E02508-CFA0-4AE4-B1A9-52DA732A9280}" srcOrd="0" destOrd="0" presId="urn:microsoft.com/office/officeart/2005/8/layout/hierarchy1"/>
    <dgm:cxn modelId="{450FDE88-ACE2-4EEC-8C52-E04ADEFC12DA}" type="presParOf" srcId="{7CDFFA0F-F8EB-4F68-94CD-224833F30C13}" destId="{E8809C48-74BE-4DBB-A737-5642500EB55C}" srcOrd="1" destOrd="0" presId="urn:microsoft.com/office/officeart/2005/8/layout/hierarchy1"/>
    <dgm:cxn modelId="{FE196A8F-275C-4A7B-8A27-EBC71E0218E0}" type="presParOf" srcId="{E1EC7DDB-078E-4308-B029-57DC96A2B195}" destId="{443302D5-9F55-4ED8-ADA6-8F4154462596}" srcOrd="1" destOrd="0" presId="urn:microsoft.com/office/officeart/2005/8/layout/hierarchy1"/>
    <dgm:cxn modelId="{678B3D37-8057-4194-9497-F4314BDCE7CF}" type="presParOf" srcId="{443302D5-9F55-4ED8-ADA6-8F4154462596}" destId="{C398554D-8ADC-4828-85E6-CD87713CCE5A}" srcOrd="0" destOrd="0" presId="urn:microsoft.com/office/officeart/2005/8/layout/hierarchy1"/>
    <dgm:cxn modelId="{A3D04713-5524-44E2-8DC5-8BAE66E700ED}" type="presParOf" srcId="{443302D5-9F55-4ED8-ADA6-8F4154462596}" destId="{B959DE95-E7DE-403E-806E-A0DE51AFBAB7}" srcOrd="1" destOrd="0" presId="urn:microsoft.com/office/officeart/2005/8/layout/hierarchy1"/>
    <dgm:cxn modelId="{270CAB38-B0D9-476B-95C3-C02D4D5D3CED}" type="presParOf" srcId="{B959DE95-E7DE-403E-806E-A0DE51AFBAB7}" destId="{6B51E199-FCDA-4AC4-ADAD-D0ED2AC7D90A}" srcOrd="0" destOrd="0" presId="urn:microsoft.com/office/officeart/2005/8/layout/hierarchy1"/>
    <dgm:cxn modelId="{80F3357D-5070-4187-82DD-658896377E61}" type="presParOf" srcId="{6B51E199-FCDA-4AC4-ADAD-D0ED2AC7D90A}" destId="{055B8F46-0FA2-497B-91A5-BAB33D55AE3C}" srcOrd="0" destOrd="0" presId="urn:microsoft.com/office/officeart/2005/8/layout/hierarchy1"/>
    <dgm:cxn modelId="{45590284-B51E-4C20-A27E-D021F8150EB1}" type="presParOf" srcId="{6B51E199-FCDA-4AC4-ADAD-D0ED2AC7D90A}" destId="{52772A88-93F5-4FA5-9704-E6FD392C3D40}" srcOrd="1" destOrd="0" presId="urn:microsoft.com/office/officeart/2005/8/layout/hierarchy1"/>
    <dgm:cxn modelId="{0D9DC812-8DB6-4705-A91E-3007391C34E4}" type="presParOf" srcId="{B959DE95-E7DE-403E-806E-A0DE51AFBAB7}" destId="{4F094026-3F4D-45FD-B7BC-6B16FA0141E7}" srcOrd="1" destOrd="0" presId="urn:microsoft.com/office/officeart/2005/8/layout/hierarchy1"/>
    <dgm:cxn modelId="{6BD3732B-0A40-4F5D-920C-1F5BC7CBABAE}" type="presParOf" srcId="{F310AC0E-222D-4350-A62A-0BB7C07B8CE2}" destId="{DEA5916D-6F41-43F4-B58D-EC3D3789A681}" srcOrd="2" destOrd="0" presId="urn:microsoft.com/office/officeart/2005/8/layout/hierarchy1"/>
    <dgm:cxn modelId="{EC6EFEDB-AB6C-423C-86BB-A3898B28FD7B}" type="presParOf" srcId="{F310AC0E-222D-4350-A62A-0BB7C07B8CE2}" destId="{653E2FD4-3783-45B7-A226-1BA258D4B67A}" srcOrd="3" destOrd="0" presId="urn:microsoft.com/office/officeart/2005/8/layout/hierarchy1"/>
    <dgm:cxn modelId="{E5248844-49B7-451A-9203-30FDD00BAB8C}" type="presParOf" srcId="{653E2FD4-3783-45B7-A226-1BA258D4B67A}" destId="{C2DD4B31-D7FC-43DA-B44A-49EE80940162}" srcOrd="0" destOrd="0" presId="urn:microsoft.com/office/officeart/2005/8/layout/hierarchy1"/>
    <dgm:cxn modelId="{22D7050C-288F-403D-9847-DDC1B1495570}" type="presParOf" srcId="{C2DD4B31-D7FC-43DA-B44A-49EE80940162}" destId="{6B69BDAC-BD64-4359-8A63-D509345AB581}" srcOrd="0" destOrd="0" presId="urn:microsoft.com/office/officeart/2005/8/layout/hierarchy1"/>
    <dgm:cxn modelId="{F7C2B45C-A30E-4A3D-A84F-4A3C481953FE}" type="presParOf" srcId="{C2DD4B31-D7FC-43DA-B44A-49EE80940162}" destId="{EB8759EA-A677-49EF-9928-CA53E7D36BE3}" srcOrd="1" destOrd="0" presId="urn:microsoft.com/office/officeart/2005/8/layout/hierarchy1"/>
    <dgm:cxn modelId="{825495C4-149B-48E4-8910-66EA96AEC33E}" type="presParOf" srcId="{653E2FD4-3783-45B7-A226-1BA258D4B67A}" destId="{C695E1EE-4E78-4B34-ACCE-E5E427729271}" srcOrd="1" destOrd="0" presId="urn:microsoft.com/office/officeart/2005/8/layout/hierarchy1"/>
    <dgm:cxn modelId="{3616C665-3C05-4666-B35E-2DB6D5AFA6E3}" type="presParOf" srcId="{C695E1EE-4E78-4B34-ACCE-E5E427729271}" destId="{12B8C8FE-9C48-4035-ABAF-EE23B6F39208}" srcOrd="0" destOrd="0" presId="urn:microsoft.com/office/officeart/2005/8/layout/hierarchy1"/>
    <dgm:cxn modelId="{CF6C6742-3152-4CD4-8D24-BB2AE3C3BE1F}" type="presParOf" srcId="{C695E1EE-4E78-4B34-ACCE-E5E427729271}" destId="{AB7075EE-CB6D-4798-8855-14AB17A9F1F0}" srcOrd="1" destOrd="0" presId="urn:microsoft.com/office/officeart/2005/8/layout/hierarchy1"/>
    <dgm:cxn modelId="{822F3CF8-3177-4C6D-8CB4-571060279CAA}" type="presParOf" srcId="{AB7075EE-CB6D-4798-8855-14AB17A9F1F0}" destId="{3ABCC84C-DAD6-4B4A-94A5-480DC466FA7C}" srcOrd="0" destOrd="0" presId="urn:microsoft.com/office/officeart/2005/8/layout/hierarchy1"/>
    <dgm:cxn modelId="{0E5A336E-2569-493C-98FD-79B86FF4F5EC}" type="presParOf" srcId="{3ABCC84C-DAD6-4B4A-94A5-480DC466FA7C}" destId="{7A533F44-EB6F-40CB-927F-958D4C75876D}" srcOrd="0" destOrd="0" presId="urn:microsoft.com/office/officeart/2005/8/layout/hierarchy1"/>
    <dgm:cxn modelId="{10653BB5-6964-4B95-B9C4-FBAA484895B9}" type="presParOf" srcId="{3ABCC84C-DAD6-4B4A-94A5-480DC466FA7C}" destId="{324A8C60-D701-4329-9690-85C012E77988}" srcOrd="1" destOrd="0" presId="urn:microsoft.com/office/officeart/2005/8/layout/hierarchy1"/>
    <dgm:cxn modelId="{4119CD97-F534-49EE-98B0-4D516EE1C1FC}" type="presParOf" srcId="{AB7075EE-CB6D-4798-8855-14AB17A9F1F0}" destId="{4AEFAD7A-96E1-4094-961D-A98B661D30BE}" srcOrd="1" destOrd="0" presId="urn:microsoft.com/office/officeart/2005/8/layout/hierarchy1"/>
    <dgm:cxn modelId="{03C98194-EB2C-4197-9755-D6F9521EF832}" type="presParOf" srcId="{4AEFAD7A-96E1-4094-961D-A98B661D30BE}" destId="{10E12089-70D2-41A2-9992-B785CB3CBEDB}" srcOrd="0" destOrd="0" presId="urn:microsoft.com/office/officeart/2005/8/layout/hierarchy1"/>
    <dgm:cxn modelId="{8228D545-5C54-4EB4-89A4-610C24AC15A8}" type="presParOf" srcId="{4AEFAD7A-96E1-4094-961D-A98B661D30BE}" destId="{3BAFF9DF-A928-4A50-B6FB-65388708D286}" srcOrd="1" destOrd="0" presId="urn:microsoft.com/office/officeart/2005/8/layout/hierarchy1"/>
    <dgm:cxn modelId="{B79336D4-8423-485F-8B0D-0DD0D21C898B}" type="presParOf" srcId="{3BAFF9DF-A928-4A50-B6FB-65388708D286}" destId="{65362303-5B3A-437F-9A17-82103287A821}" srcOrd="0" destOrd="0" presId="urn:microsoft.com/office/officeart/2005/8/layout/hierarchy1"/>
    <dgm:cxn modelId="{E7BD7536-A867-43A9-AB22-63B16C8C19CB}" type="presParOf" srcId="{65362303-5B3A-437F-9A17-82103287A821}" destId="{3EE053A9-FF2C-43B4-BBF9-9B46C8EA8474}" srcOrd="0" destOrd="0" presId="urn:microsoft.com/office/officeart/2005/8/layout/hierarchy1"/>
    <dgm:cxn modelId="{0A32BACC-D587-40DF-A826-0C52FCD9B47F}" type="presParOf" srcId="{65362303-5B3A-437F-9A17-82103287A821}" destId="{2B52F022-8796-4760-BFF0-0DC310E28788}" srcOrd="1" destOrd="0" presId="urn:microsoft.com/office/officeart/2005/8/layout/hierarchy1"/>
    <dgm:cxn modelId="{6F92868F-3448-4D0E-8D18-432D0B9952A1}" type="presParOf" srcId="{3BAFF9DF-A928-4A50-B6FB-65388708D286}" destId="{E3F48C5E-549E-4E86-9AE5-2B3DC7FBA9DC}" srcOrd="1" destOrd="0" presId="urn:microsoft.com/office/officeart/2005/8/layout/hierarchy1"/>
    <dgm:cxn modelId="{DC3FE7B6-7B49-49BE-8928-494317202321}" type="presParOf" srcId="{F310AC0E-222D-4350-A62A-0BB7C07B8CE2}" destId="{055CCAD2-DBB2-4FEB-9BAC-EA96A8C42D92}" srcOrd="4" destOrd="0" presId="urn:microsoft.com/office/officeart/2005/8/layout/hierarchy1"/>
    <dgm:cxn modelId="{4C3C2A89-28E8-4761-8E4D-829FA31B89C7}" type="presParOf" srcId="{F310AC0E-222D-4350-A62A-0BB7C07B8CE2}" destId="{F7930D94-0B27-421F-8894-F3D207B61609}" srcOrd="5" destOrd="0" presId="urn:microsoft.com/office/officeart/2005/8/layout/hierarchy1"/>
    <dgm:cxn modelId="{7A47F556-DD1F-4527-A126-BEE925727077}" type="presParOf" srcId="{F7930D94-0B27-421F-8894-F3D207B61609}" destId="{ED65537E-5ACF-48A6-9DB1-415ECABF2705}" srcOrd="0" destOrd="0" presId="urn:microsoft.com/office/officeart/2005/8/layout/hierarchy1"/>
    <dgm:cxn modelId="{53FB3D06-2176-4969-ACBD-C45D565E3461}" type="presParOf" srcId="{ED65537E-5ACF-48A6-9DB1-415ECABF2705}" destId="{74F2C25E-B1BF-48FC-B694-B746F9D1694B}" srcOrd="0" destOrd="0" presId="urn:microsoft.com/office/officeart/2005/8/layout/hierarchy1"/>
    <dgm:cxn modelId="{3B550168-409D-4002-B669-EF49B7F7229D}" type="presParOf" srcId="{ED65537E-5ACF-48A6-9DB1-415ECABF2705}" destId="{25F4CD09-1472-40B4-8DFC-1D2929A78A6B}" srcOrd="1" destOrd="0" presId="urn:microsoft.com/office/officeart/2005/8/layout/hierarchy1"/>
    <dgm:cxn modelId="{BF6E7616-8591-4732-9450-190B9E4140FC}" type="presParOf" srcId="{F7930D94-0B27-421F-8894-F3D207B61609}" destId="{9DB2E019-A6FE-4C9E-8FEE-98D93FEC0DE7}" srcOrd="1" destOrd="0" presId="urn:microsoft.com/office/officeart/2005/8/layout/hierarchy1"/>
    <dgm:cxn modelId="{1E8563CD-6046-4E41-8E3A-1EE617A372F4}" type="presParOf" srcId="{9DB2E019-A6FE-4C9E-8FEE-98D93FEC0DE7}" destId="{1C76F083-3DC4-4851-A22D-6F7FBC57B962}" srcOrd="0" destOrd="0" presId="urn:microsoft.com/office/officeart/2005/8/layout/hierarchy1"/>
    <dgm:cxn modelId="{9D8D5D54-44D3-4D25-A4D1-C52E3C0E061E}" type="presParOf" srcId="{9DB2E019-A6FE-4C9E-8FEE-98D93FEC0DE7}" destId="{96DF1711-3B18-40F2-96FA-7539F250893B}" srcOrd="1" destOrd="0" presId="urn:microsoft.com/office/officeart/2005/8/layout/hierarchy1"/>
    <dgm:cxn modelId="{491E7572-1AEA-47CA-AD19-880560221800}" type="presParOf" srcId="{96DF1711-3B18-40F2-96FA-7539F250893B}" destId="{110F27B0-5B7C-41A4-B96A-A5B9D972EE09}" srcOrd="0" destOrd="0" presId="urn:microsoft.com/office/officeart/2005/8/layout/hierarchy1"/>
    <dgm:cxn modelId="{E8231ED3-8173-47E1-8D65-947BAF3DE77C}" type="presParOf" srcId="{110F27B0-5B7C-41A4-B96A-A5B9D972EE09}" destId="{A2FBE535-87BE-4736-A85A-390497B11066}" srcOrd="0" destOrd="0" presId="urn:microsoft.com/office/officeart/2005/8/layout/hierarchy1"/>
    <dgm:cxn modelId="{A17D1C55-EB6D-4A9F-8739-11153CB674E8}" type="presParOf" srcId="{110F27B0-5B7C-41A4-B96A-A5B9D972EE09}" destId="{8B36250F-5F9F-43F0-9C75-6F1D1F489A98}" srcOrd="1" destOrd="0" presId="urn:microsoft.com/office/officeart/2005/8/layout/hierarchy1"/>
    <dgm:cxn modelId="{1F961F1D-A92D-4FA4-86F3-0EE1E8F9DC61}" type="presParOf" srcId="{96DF1711-3B18-40F2-96FA-7539F250893B}" destId="{0CA23025-BAA5-4F78-9F1C-2FBCECEE1C5C}" srcOrd="1" destOrd="0" presId="urn:microsoft.com/office/officeart/2005/8/layout/hierarchy1"/>
    <dgm:cxn modelId="{04F421EA-E205-4E89-8568-46C868A58185}" type="presParOf" srcId="{0CA23025-BAA5-4F78-9F1C-2FBCECEE1C5C}" destId="{3DE9D588-B52B-4E19-8C41-113557B38798}" srcOrd="0" destOrd="0" presId="urn:microsoft.com/office/officeart/2005/8/layout/hierarchy1"/>
    <dgm:cxn modelId="{FE9379FB-082F-4FF5-B372-E1EECEE0E1D2}" type="presParOf" srcId="{0CA23025-BAA5-4F78-9F1C-2FBCECEE1C5C}" destId="{B9018BDA-73FD-4E21-9AD4-92357D60ADDE}" srcOrd="1" destOrd="0" presId="urn:microsoft.com/office/officeart/2005/8/layout/hierarchy1"/>
    <dgm:cxn modelId="{3ED47D0C-2751-4423-98CE-EF2B37E60B8D}" type="presParOf" srcId="{B9018BDA-73FD-4E21-9AD4-92357D60ADDE}" destId="{AC65D86D-1942-49F6-976E-FED4B544A2C3}" srcOrd="0" destOrd="0" presId="urn:microsoft.com/office/officeart/2005/8/layout/hierarchy1"/>
    <dgm:cxn modelId="{EBED69BA-2C40-4FC8-B11A-601D80B77462}" type="presParOf" srcId="{AC65D86D-1942-49F6-976E-FED4B544A2C3}" destId="{E35D0CE6-6842-402C-BB34-4680C173E6C0}" srcOrd="0" destOrd="0" presId="urn:microsoft.com/office/officeart/2005/8/layout/hierarchy1"/>
    <dgm:cxn modelId="{41FC9A48-8D4A-45D3-A77A-7902ED90C5AC}" type="presParOf" srcId="{AC65D86D-1942-49F6-976E-FED4B544A2C3}" destId="{339FF052-24A3-4B45-A091-9E2646E2C27D}" srcOrd="1" destOrd="0" presId="urn:microsoft.com/office/officeart/2005/8/layout/hierarchy1"/>
    <dgm:cxn modelId="{AC8AE8E3-BA1F-410E-BBFB-88FB575EAB9B}" type="presParOf" srcId="{B9018BDA-73FD-4E21-9AD4-92357D60ADDE}" destId="{88657B6A-F0F6-4C7D-9DF2-645E4F7B4DBB}" srcOrd="1" destOrd="0" presId="urn:microsoft.com/office/officeart/2005/8/layout/hierarchy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E9D588-B52B-4E19-8C41-113557B38798}">
      <dsp:nvSpPr>
        <dsp:cNvPr id="0" name=""/>
        <dsp:cNvSpPr/>
      </dsp:nvSpPr>
      <dsp:spPr>
        <a:xfrm>
          <a:off x="6844880" y="2482826"/>
          <a:ext cx="91440" cy="494423"/>
        </a:xfrm>
        <a:custGeom>
          <a:avLst/>
          <a:gdLst/>
          <a:ahLst/>
          <a:cxnLst/>
          <a:rect l="0" t="0" r="0" b="0"/>
          <a:pathLst>
            <a:path>
              <a:moveTo>
                <a:pt x="118505" y="0"/>
              </a:moveTo>
              <a:lnTo>
                <a:pt x="118505" y="335319"/>
              </a:lnTo>
              <a:lnTo>
                <a:pt x="45720" y="335319"/>
              </a:lnTo>
              <a:lnTo>
                <a:pt x="45720" y="494423"/>
              </a:lnTo>
            </a:path>
          </a:pathLst>
        </a:custGeom>
        <a:noFill/>
        <a:ln w="12700" cap="flat" cmpd="sng" algn="ctr">
          <a:solidFill>
            <a:schemeClr val="bg1"/>
          </a:solidFill>
          <a:prstDash val="solid"/>
          <a:miter lim="800000"/>
        </a:ln>
        <a:effectLst/>
      </dsp:spPr>
      <dsp:style>
        <a:lnRef idx="2">
          <a:scrgbClr r="0" g="0" b="0"/>
        </a:lnRef>
        <a:fillRef idx="0">
          <a:scrgbClr r="0" g="0" b="0"/>
        </a:fillRef>
        <a:effectRef idx="0">
          <a:scrgbClr r="0" g="0" b="0"/>
        </a:effectRef>
        <a:fontRef idx="minor"/>
      </dsp:style>
    </dsp:sp>
    <dsp:sp modelId="{1C76F083-3DC4-4851-A22D-6F7FBC57B962}">
      <dsp:nvSpPr>
        <dsp:cNvPr id="0" name=""/>
        <dsp:cNvSpPr/>
      </dsp:nvSpPr>
      <dsp:spPr>
        <a:xfrm>
          <a:off x="6878336" y="1418462"/>
          <a:ext cx="91440" cy="473865"/>
        </a:xfrm>
        <a:custGeom>
          <a:avLst/>
          <a:gdLst/>
          <a:ahLst/>
          <a:cxnLst/>
          <a:rect l="0" t="0" r="0" b="0"/>
          <a:pathLst>
            <a:path>
              <a:moveTo>
                <a:pt x="45720" y="0"/>
              </a:moveTo>
              <a:lnTo>
                <a:pt x="45720" y="314762"/>
              </a:lnTo>
              <a:lnTo>
                <a:pt x="85049" y="314762"/>
              </a:lnTo>
              <a:lnTo>
                <a:pt x="85049" y="473865"/>
              </a:lnTo>
            </a:path>
          </a:pathLst>
        </a:custGeom>
        <a:noFill/>
        <a:ln w="12700" cap="flat" cmpd="sng" algn="ctr">
          <a:solidFill>
            <a:schemeClr val="bg1"/>
          </a:solidFill>
          <a:prstDash val="solid"/>
          <a:miter lim="800000"/>
        </a:ln>
        <a:effectLst/>
      </dsp:spPr>
      <dsp:style>
        <a:lnRef idx="2">
          <a:scrgbClr r="0" g="0" b="0"/>
        </a:lnRef>
        <a:fillRef idx="0">
          <a:scrgbClr r="0" g="0" b="0"/>
        </a:fillRef>
        <a:effectRef idx="0">
          <a:scrgbClr r="0" g="0" b="0"/>
        </a:effectRef>
        <a:fontRef idx="minor"/>
      </dsp:style>
    </dsp:sp>
    <dsp:sp modelId="{055CCAD2-DBB2-4FEB-9BAC-EA96A8C42D92}">
      <dsp:nvSpPr>
        <dsp:cNvPr id="0" name=""/>
        <dsp:cNvSpPr/>
      </dsp:nvSpPr>
      <dsp:spPr>
        <a:xfrm>
          <a:off x="4152773" y="509588"/>
          <a:ext cx="2771282" cy="422025"/>
        </a:xfrm>
        <a:custGeom>
          <a:avLst/>
          <a:gdLst/>
          <a:ahLst/>
          <a:cxnLst/>
          <a:rect l="0" t="0" r="0" b="0"/>
          <a:pathLst>
            <a:path>
              <a:moveTo>
                <a:pt x="0" y="0"/>
              </a:moveTo>
              <a:lnTo>
                <a:pt x="0" y="262921"/>
              </a:lnTo>
              <a:lnTo>
                <a:pt x="2771282" y="262921"/>
              </a:lnTo>
              <a:lnTo>
                <a:pt x="2771282" y="422025"/>
              </a:lnTo>
            </a:path>
          </a:pathLst>
        </a:custGeom>
        <a:noFill/>
        <a:ln w="12700" cap="flat" cmpd="sng" algn="ctr">
          <a:solidFill>
            <a:schemeClr val="bg1"/>
          </a:solidFill>
          <a:prstDash val="solid"/>
          <a:miter lim="800000"/>
        </a:ln>
        <a:effectLst/>
      </dsp:spPr>
      <dsp:style>
        <a:lnRef idx="2">
          <a:scrgbClr r="0" g="0" b="0"/>
        </a:lnRef>
        <a:fillRef idx="0">
          <a:scrgbClr r="0" g="0" b="0"/>
        </a:fillRef>
        <a:effectRef idx="0">
          <a:scrgbClr r="0" g="0" b="0"/>
        </a:effectRef>
        <a:fontRef idx="minor"/>
      </dsp:style>
    </dsp:sp>
    <dsp:sp modelId="{10E12089-70D2-41A2-9992-B785CB3CBEDB}">
      <dsp:nvSpPr>
        <dsp:cNvPr id="0" name=""/>
        <dsp:cNvSpPr/>
      </dsp:nvSpPr>
      <dsp:spPr>
        <a:xfrm>
          <a:off x="3996994" y="2536766"/>
          <a:ext cx="91440" cy="401199"/>
        </a:xfrm>
        <a:custGeom>
          <a:avLst/>
          <a:gdLst/>
          <a:ahLst/>
          <a:cxnLst/>
          <a:rect l="0" t="0" r="0" b="0"/>
          <a:pathLst>
            <a:path>
              <a:moveTo>
                <a:pt x="119982" y="0"/>
              </a:moveTo>
              <a:lnTo>
                <a:pt x="119982" y="242096"/>
              </a:lnTo>
              <a:lnTo>
                <a:pt x="45720" y="242096"/>
              </a:lnTo>
              <a:lnTo>
                <a:pt x="45720" y="401199"/>
              </a:lnTo>
            </a:path>
          </a:pathLst>
        </a:custGeom>
        <a:noFill/>
        <a:ln w="12700" cap="flat" cmpd="sng" algn="ctr">
          <a:solidFill>
            <a:schemeClr val="bg1"/>
          </a:solidFill>
          <a:prstDash val="solid"/>
          <a:miter lim="800000"/>
        </a:ln>
        <a:effectLst/>
      </dsp:spPr>
      <dsp:style>
        <a:lnRef idx="2">
          <a:scrgbClr r="0" g="0" b="0"/>
        </a:lnRef>
        <a:fillRef idx="0">
          <a:scrgbClr r="0" g="0" b="0"/>
        </a:fillRef>
        <a:effectRef idx="0">
          <a:scrgbClr r="0" g="0" b="0"/>
        </a:effectRef>
        <a:fontRef idx="minor"/>
      </dsp:style>
    </dsp:sp>
    <dsp:sp modelId="{12B8C8FE-9C48-4035-ABAF-EE23B6F39208}">
      <dsp:nvSpPr>
        <dsp:cNvPr id="0" name=""/>
        <dsp:cNvSpPr/>
      </dsp:nvSpPr>
      <dsp:spPr>
        <a:xfrm>
          <a:off x="3946296" y="1387991"/>
          <a:ext cx="170681" cy="406707"/>
        </a:xfrm>
        <a:custGeom>
          <a:avLst/>
          <a:gdLst/>
          <a:ahLst/>
          <a:cxnLst/>
          <a:rect l="0" t="0" r="0" b="0"/>
          <a:pathLst>
            <a:path>
              <a:moveTo>
                <a:pt x="0" y="0"/>
              </a:moveTo>
              <a:lnTo>
                <a:pt x="0" y="247603"/>
              </a:lnTo>
              <a:lnTo>
                <a:pt x="170681" y="247603"/>
              </a:lnTo>
              <a:lnTo>
                <a:pt x="170681" y="406707"/>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DEA5916D-6F41-43F4-B58D-EC3D3789A681}">
      <dsp:nvSpPr>
        <dsp:cNvPr id="0" name=""/>
        <dsp:cNvSpPr/>
      </dsp:nvSpPr>
      <dsp:spPr>
        <a:xfrm>
          <a:off x="3946296" y="509588"/>
          <a:ext cx="206477" cy="430237"/>
        </a:xfrm>
        <a:custGeom>
          <a:avLst/>
          <a:gdLst/>
          <a:ahLst/>
          <a:cxnLst/>
          <a:rect l="0" t="0" r="0" b="0"/>
          <a:pathLst>
            <a:path>
              <a:moveTo>
                <a:pt x="206477" y="0"/>
              </a:moveTo>
              <a:lnTo>
                <a:pt x="206477" y="271133"/>
              </a:lnTo>
              <a:lnTo>
                <a:pt x="0" y="271133"/>
              </a:lnTo>
              <a:lnTo>
                <a:pt x="0" y="430237"/>
              </a:lnTo>
            </a:path>
          </a:pathLst>
        </a:custGeom>
        <a:noFill/>
        <a:ln w="12700" cap="flat" cmpd="sng" algn="ctr">
          <a:solidFill>
            <a:schemeClr val="bg1"/>
          </a:solidFill>
          <a:prstDash val="solid"/>
          <a:miter lim="800000"/>
        </a:ln>
        <a:effectLst/>
      </dsp:spPr>
      <dsp:style>
        <a:lnRef idx="2">
          <a:scrgbClr r="0" g="0" b="0"/>
        </a:lnRef>
        <a:fillRef idx="0">
          <a:scrgbClr r="0" g="0" b="0"/>
        </a:fillRef>
        <a:effectRef idx="0">
          <a:scrgbClr r="0" g="0" b="0"/>
        </a:effectRef>
        <a:fontRef idx="minor"/>
      </dsp:style>
    </dsp:sp>
    <dsp:sp modelId="{C398554D-8ADC-4828-85E6-CD87713CCE5A}">
      <dsp:nvSpPr>
        <dsp:cNvPr id="0" name=""/>
        <dsp:cNvSpPr/>
      </dsp:nvSpPr>
      <dsp:spPr>
        <a:xfrm>
          <a:off x="1176545" y="2527932"/>
          <a:ext cx="91440" cy="388069"/>
        </a:xfrm>
        <a:custGeom>
          <a:avLst/>
          <a:gdLst/>
          <a:ahLst/>
          <a:cxnLst/>
          <a:rect l="0" t="0" r="0" b="0"/>
          <a:pathLst>
            <a:path>
              <a:moveTo>
                <a:pt x="53689" y="0"/>
              </a:moveTo>
              <a:lnTo>
                <a:pt x="53689" y="228965"/>
              </a:lnTo>
              <a:lnTo>
                <a:pt x="45720" y="228965"/>
              </a:lnTo>
              <a:lnTo>
                <a:pt x="45720" y="388069"/>
              </a:lnTo>
            </a:path>
          </a:pathLst>
        </a:custGeom>
        <a:noFill/>
        <a:ln w="12700" cap="flat" cmpd="sng" algn="ctr">
          <a:solidFill>
            <a:schemeClr val="bg1"/>
          </a:solidFill>
          <a:prstDash val="solid"/>
          <a:miter lim="800000"/>
        </a:ln>
        <a:effectLst/>
      </dsp:spPr>
      <dsp:style>
        <a:lnRef idx="2">
          <a:scrgbClr r="0" g="0" b="0"/>
        </a:lnRef>
        <a:fillRef idx="0">
          <a:scrgbClr r="0" g="0" b="0"/>
        </a:fillRef>
        <a:effectRef idx="0">
          <a:scrgbClr r="0" g="0" b="0"/>
        </a:effectRef>
        <a:fontRef idx="minor"/>
      </dsp:style>
    </dsp:sp>
    <dsp:sp modelId="{DC9063D0-8107-4A6A-8D3D-73A97E8CE46B}">
      <dsp:nvSpPr>
        <dsp:cNvPr id="0" name=""/>
        <dsp:cNvSpPr/>
      </dsp:nvSpPr>
      <dsp:spPr>
        <a:xfrm>
          <a:off x="1142762" y="1361021"/>
          <a:ext cx="91440" cy="342504"/>
        </a:xfrm>
        <a:custGeom>
          <a:avLst/>
          <a:gdLst/>
          <a:ahLst/>
          <a:cxnLst/>
          <a:rect l="0" t="0" r="0" b="0"/>
          <a:pathLst>
            <a:path>
              <a:moveTo>
                <a:pt x="45720" y="0"/>
              </a:moveTo>
              <a:lnTo>
                <a:pt x="45720" y="183400"/>
              </a:lnTo>
              <a:lnTo>
                <a:pt x="87471" y="183400"/>
              </a:lnTo>
              <a:lnTo>
                <a:pt x="87471" y="342504"/>
              </a:lnTo>
            </a:path>
          </a:pathLst>
        </a:custGeom>
        <a:noFill/>
        <a:ln w="12700" cap="flat" cmpd="sng" algn="ctr">
          <a:solidFill>
            <a:schemeClr val="bg1"/>
          </a:solidFill>
          <a:prstDash val="solid"/>
          <a:miter lim="800000"/>
        </a:ln>
        <a:effectLst/>
      </dsp:spPr>
      <dsp:style>
        <a:lnRef idx="2">
          <a:scrgbClr r="0" g="0" b="0"/>
        </a:lnRef>
        <a:fillRef idx="0">
          <a:scrgbClr r="0" g="0" b="0"/>
        </a:fillRef>
        <a:effectRef idx="0">
          <a:scrgbClr r="0" g="0" b="0"/>
        </a:effectRef>
        <a:fontRef idx="minor"/>
      </dsp:style>
    </dsp:sp>
    <dsp:sp modelId="{85CC3E1F-25B3-42DF-BA32-B0FC2091FB20}">
      <dsp:nvSpPr>
        <dsp:cNvPr id="0" name=""/>
        <dsp:cNvSpPr/>
      </dsp:nvSpPr>
      <dsp:spPr>
        <a:xfrm>
          <a:off x="1188482" y="509588"/>
          <a:ext cx="2964290" cy="441067"/>
        </a:xfrm>
        <a:custGeom>
          <a:avLst/>
          <a:gdLst/>
          <a:ahLst/>
          <a:cxnLst/>
          <a:rect l="0" t="0" r="0" b="0"/>
          <a:pathLst>
            <a:path>
              <a:moveTo>
                <a:pt x="2964290" y="0"/>
              </a:moveTo>
              <a:lnTo>
                <a:pt x="2964290" y="281963"/>
              </a:lnTo>
              <a:lnTo>
                <a:pt x="0" y="281963"/>
              </a:lnTo>
              <a:lnTo>
                <a:pt x="0" y="441067"/>
              </a:lnTo>
            </a:path>
          </a:pathLst>
        </a:custGeom>
        <a:noFill/>
        <a:ln w="12700" cap="flat" cmpd="sng" algn="ctr">
          <a:solidFill>
            <a:schemeClr val="bg1"/>
          </a:solidFill>
          <a:prstDash val="solid"/>
          <a:miter lim="800000"/>
        </a:ln>
        <a:effectLst/>
      </dsp:spPr>
      <dsp:style>
        <a:lnRef idx="2">
          <a:scrgbClr r="0" g="0" b="0"/>
        </a:lnRef>
        <a:fillRef idx="0">
          <a:scrgbClr r="0" g="0" b="0"/>
        </a:fillRef>
        <a:effectRef idx="0">
          <a:scrgbClr r="0" g="0" b="0"/>
        </a:effectRef>
        <a:fontRef idx="minor"/>
      </dsp:style>
    </dsp:sp>
    <dsp:sp modelId="{E913C2E1-CD3D-41AA-8B94-E6559BD15EDC}">
      <dsp:nvSpPr>
        <dsp:cNvPr id="0" name=""/>
        <dsp:cNvSpPr/>
      </dsp:nvSpPr>
      <dsp:spPr>
        <a:xfrm>
          <a:off x="2314311" y="-181287"/>
          <a:ext cx="3676925" cy="690875"/>
        </a:xfrm>
        <a:prstGeom prst="roundRect">
          <a:avLst>
            <a:gd name="adj" fmla="val 10000"/>
          </a:avLst>
        </a:prstGeom>
        <a:gradFill rotWithShape="0">
          <a:gsLst>
            <a:gs pos="0">
              <a:schemeClr val="accent6">
                <a:alpha val="80000"/>
                <a:hueOff val="0"/>
                <a:satOff val="0"/>
                <a:lumOff val="0"/>
                <a:alphaOff val="0"/>
                <a:lumMod val="110000"/>
                <a:satMod val="105000"/>
                <a:tint val="67000"/>
              </a:schemeClr>
            </a:gs>
            <a:gs pos="50000">
              <a:schemeClr val="accent6">
                <a:alpha val="80000"/>
                <a:hueOff val="0"/>
                <a:satOff val="0"/>
                <a:lumOff val="0"/>
                <a:alphaOff val="0"/>
                <a:lumMod val="105000"/>
                <a:satMod val="103000"/>
                <a:tint val="73000"/>
              </a:schemeClr>
            </a:gs>
            <a:gs pos="100000">
              <a:schemeClr val="accent6">
                <a:alpha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A36786D-3BD5-4DCB-8E83-5F4A16CDF7E4}">
      <dsp:nvSpPr>
        <dsp:cNvPr id="0" name=""/>
        <dsp:cNvSpPr/>
      </dsp:nvSpPr>
      <dsp:spPr>
        <a:xfrm>
          <a:off x="2505139" y="0"/>
          <a:ext cx="3676925" cy="690875"/>
        </a:xfrm>
        <a:prstGeom prst="roundRect">
          <a:avLst>
            <a:gd name="adj" fmla="val 10000"/>
          </a:avLst>
        </a:prstGeom>
        <a:solidFill>
          <a:schemeClr val="lt1">
            <a:alpha val="90000"/>
            <a:hueOff val="0"/>
            <a:satOff val="0"/>
            <a:lumOff val="0"/>
            <a:alphaOff val="0"/>
          </a:schemeClr>
        </a:solidFill>
        <a:ln w="6350" cap="flat" cmpd="sng" algn="ctr">
          <a:solidFill>
            <a:schemeClr val="accent6">
              <a:shade val="8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t>Engineering and Technology</a:t>
          </a:r>
        </a:p>
        <a:p>
          <a:pPr marL="0" lvl="0" indent="0" algn="ctr" defTabSz="622300">
            <a:lnSpc>
              <a:spcPct val="90000"/>
            </a:lnSpc>
            <a:spcBef>
              <a:spcPct val="0"/>
            </a:spcBef>
            <a:spcAft>
              <a:spcPct val="35000"/>
            </a:spcAft>
            <a:buNone/>
          </a:pPr>
          <a:r>
            <a:rPr lang="en-US" sz="1400" b="1" kern="1200"/>
            <a:t>University of Miami College of Engineering</a:t>
          </a:r>
          <a:endParaRPr lang="en-US" sz="1400" kern="1200"/>
        </a:p>
      </dsp:txBody>
      <dsp:txXfrm>
        <a:off x="2525374" y="20235"/>
        <a:ext cx="3636455" cy="650405"/>
      </dsp:txXfrm>
    </dsp:sp>
    <dsp:sp modelId="{1335A2A5-CA7B-4688-BB6A-8B8D270979EE}">
      <dsp:nvSpPr>
        <dsp:cNvPr id="0" name=""/>
        <dsp:cNvSpPr/>
      </dsp:nvSpPr>
      <dsp:spPr>
        <a:xfrm>
          <a:off x="553984" y="950655"/>
          <a:ext cx="1268996" cy="410365"/>
        </a:xfrm>
        <a:prstGeom prst="roundRect">
          <a:avLst>
            <a:gd name="adj" fmla="val 10000"/>
          </a:avLst>
        </a:prstGeom>
        <a:gradFill rotWithShape="0">
          <a:gsLst>
            <a:gs pos="0">
              <a:schemeClr val="accent6">
                <a:alpha val="70000"/>
                <a:hueOff val="0"/>
                <a:satOff val="0"/>
                <a:lumOff val="0"/>
                <a:alphaOff val="0"/>
                <a:lumMod val="110000"/>
                <a:satMod val="105000"/>
                <a:tint val="67000"/>
              </a:schemeClr>
            </a:gs>
            <a:gs pos="50000">
              <a:schemeClr val="accent6">
                <a:alpha val="70000"/>
                <a:hueOff val="0"/>
                <a:satOff val="0"/>
                <a:lumOff val="0"/>
                <a:alphaOff val="0"/>
                <a:lumMod val="105000"/>
                <a:satMod val="103000"/>
                <a:tint val="73000"/>
              </a:schemeClr>
            </a:gs>
            <a:gs pos="100000">
              <a:schemeClr val="accent6">
                <a:alpha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7ADDE2A-D280-48BF-A158-B52B7BF9568C}">
      <dsp:nvSpPr>
        <dsp:cNvPr id="0" name=""/>
        <dsp:cNvSpPr/>
      </dsp:nvSpPr>
      <dsp:spPr>
        <a:xfrm>
          <a:off x="744813" y="1131942"/>
          <a:ext cx="1268996" cy="410365"/>
        </a:xfrm>
        <a:prstGeom prst="roundRect">
          <a:avLst>
            <a:gd name="adj" fmla="val 10000"/>
          </a:avLst>
        </a:prstGeom>
        <a:solidFill>
          <a:schemeClr val="lt1">
            <a:alpha val="90000"/>
            <a:hueOff val="0"/>
            <a:satOff val="0"/>
            <a:lumOff val="0"/>
            <a:alphaOff val="0"/>
          </a:schemeClr>
        </a:solidFill>
        <a:ln w="6350" cap="flat" cmpd="sng" algn="ctr">
          <a:solidFill>
            <a:schemeClr val="accent6">
              <a:tint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t>Short Courses</a:t>
          </a:r>
        </a:p>
      </dsp:txBody>
      <dsp:txXfrm>
        <a:off x="756832" y="1143961"/>
        <a:ext cx="1244958" cy="386327"/>
      </dsp:txXfrm>
    </dsp:sp>
    <dsp:sp modelId="{B0E02508-CFA0-4AE4-B1A9-52DA732A9280}">
      <dsp:nvSpPr>
        <dsp:cNvPr id="0" name=""/>
        <dsp:cNvSpPr/>
      </dsp:nvSpPr>
      <dsp:spPr>
        <a:xfrm>
          <a:off x="74513" y="1703525"/>
          <a:ext cx="2311442" cy="824407"/>
        </a:xfrm>
        <a:prstGeom prst="roundRect">
          <a:avLst>
            <a:gd name="adj" fmla="val 10000"/>
          </a:avLst>
        </a:prstGeom>
        <a:gradFill rotWithShape="0">
          <a:gsLst>
            <a:gs pos="0">
              <a:schemeClr val="accent6">
                <a:alpha val="50000"/>
                <a:hueOff val="0"/>
                <a:satOff val="0"/>
                <a:lumOff val="0"/>
                <a:alphaOff val="0"/>
                <a:lumMod val="110000"/>
                <a:satMod val="105000"/>
                <a:tint val="67000"/>
              </a:schemeClr>
            </a:gs>
            <a:gs pos="50000">
              <a:schemeClr val="accent6">
                <a:alpha val="50000"/>
                <a:hueOff val="0"/>
                <a:satOff val="0"/>
                <a:lumOff val="0"/>
                <a:alphaOff val="0"/>
                <a:lumMod val="105000"/>
                <a:satMod val="103000"/>
                <a:tint val="73000"/>
              </a:schemeClr>
            </a:gs>
            <a:gs pos="100000">
              <a:schemeClr val="accent6">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8809C48-74BE-4DBB-A737-5642500EB55C}">
      <dsp:nvSpPr>
        <dsp:cNvPr id="0" name=""/>
        <dsp:cNvSpPr/>
      </dsp:nvSpPr>
      <dsp:spPr>
        <a:xfrm>
          <a:off x="265341" y="1884812"/>
          <a:ext cx="2311442" cy="824407"/>
        </a:xfrm>
        <a:prstGeom prst="roundRect">
          <a:avLst>
            <a:gd name="adj" fmla="val 10000"/>
          </a:avLst>
        </a:prstGeom>
        <a:solidFill>
          <a:schemeClr val="lt1">
            <a:alpha val="90000"/>
            <a:hueOff val="0"/>
            <a:satOff val="0"/>
            <a:lumOff val="0"/>
            <a:alphaOff val="0"/>
          </a:schemeClr>
        </a:solidFill>
        <a:ln w="6350" cap="flat" cmpd="sng" algn="ctr">
          <a:solidFill>
            <a:schemeClr val="accent6">
              <a:tint val="7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Topic Specific College Courses supplemented with a TA/PhD Student</a:t>
          </a:r>
        </a:p>
        <a:p>
          <a:pPr marL="0" lvl="0" indent="0" algn="ctr" defTabSz="488950">
            <a:lnSpc>
              <a:spcPct val="90000"/>
            </a:lnSpc>
            <a:spcBef>
              <a:spcPct val="0"/>
            </a:spcBef>
            <a:spcAft>
              <a:spcPct val="35000"/>
            </a:spcAft>
            <a:buNone/>
          </a:pPr>
          <a:r>
            <a:rPr lang="en-US" sz="1100" kern="1200"/>
            <a:t>Undergraduate &amp; Graduate Level</a:t>
          </a:r>
        </a:p>
      </dsp:txBody>
      <dsp:txXfrm>
        <a:off x="289487" y="1908958"/>
        <a:ext cx="2263150" cy="776115"/>
      </dsp:txXfrm>
    </dsp:sp>
    <dsp:sp modelId="{055B8F46-0FA2-497B-91A5-BAB33D55AE3C}">
      <dsp:nvSpPr>
        <dsp:cNvPr id="0" name=""/>
        <dsp:cNvSpPr/>
      </dsp:nvSpPr>
      <dsp:spPr>
        <a:xfrm>
          <a:off x="-21484" y="2916001"/>
          <a:ext cx="2487499" cy="1975586"/>
        </a:xfrm>
        <a:prstGeom prst="roundRect">
          <a:avLst>
            <a:gd name="adj" fmla="val 10000"/>
          </a:avLst>
        </a:prstGeom>
        <a:gradFill rotWithShape="0">
          <a:gsLst>
            <a:gs pos="0">
              <a:schemeClr val="accent6">
                <a:alpha val="30000"/>
                <a:hueOff val="0"/>
                <a:satOff val="0"/>
                <a:lumOff val="0"/>
                <a:alphaOff val="0"/>
                <a:lumMod val="110000"/>
                <a:satMod val="105000"/>
                <a:tint val="67000"/>
              </a:schemeClr>
            </a:gs>
            <a:gs pos="50000">
              <a:schemeClr val="accent6">
                <a:alpha val="30000"/>
                <a:hueOff val="0"/>
                <a:satOff val="0"/>
                <a:lumOff val="0"/>
                <a:alphaOff val="0"/>
                <a:lumMod val="105000"/>
                <a:satMod val="103000"/>
                <a:tint val="73000"/>
              </a:schemeClr>
            </a:gs>
            <a:gs pos="100000">
              <a:schemeClr val="accent6">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2772A88-93F5-4FA5-9704-E6FD392C3D40}">
      <dsp:nvSpPr>
        <dsp:cNvPr id="0" name=""/>
        <dsp:cNvSpPr/>
      </dsp:nvSpPr>
      <dsp:spPr>
        <a:xfrm>
          <a:off x="169344" y="3097289"/>
          <a:ext cx="2487499" cy="1975586"/>
        </a:xfrm>
        <a:prstGeom prst="roundRect">
          <a:avLst>
            <a:gd name="adj" fmla="val 10000"/>
          </a:avLst>
        </a:prstGeom>
        <a:solidFill>
          <a:schemeClr val="lt1">
            <a:alpha val="90000"/>
            <a:hueOff val="0"/>
            <a:satOff val="0"/>
            <a:lumOff val="0"/>
            <a:alphaOff val="0"/>
          </a:schemeClr>
        </a:solidFill>
        <a:ln w="6350" cap="flat" cmpd="sng" algn="ctr">
          <a:solidFill>
            <a:schemeClr val="accent6">
              <a:tint val="5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t>*Intro to Aerosol Science</a:t>
          </a:r>
          <a:br>
            <a:rPr lang="en-US" sz="1050" kern="1200"/>
          </a:br>
          <a:r>
            <a:rPr lang="en-US" sz="1050" kern="1200"/>
            <a:t>*Intro to Facilities Management - GPRO</a:t>
          </a:r>
          <a:br>
            <a:rPr lang="en-US" sz="1050" kern="1200"/>
          </a:br>
          <a:r>
            <a:rPr lang="en-US" sz="1050" kern="1200"/>
            <a:t>*Community Disaster Resilience</a:t>
          </a:r>
          <a:br>
            <a:rPr lang="en-US" sz="1050" kern="1200"/>
          </a:br>
          <a:r>
            <a:rPr lang="en-US" sz="1050" kern="1200"/>
            <a:t>*Construction Methods and Materials</a:t>
          </a:r>
        </a:p>
        <a:p>
          <a:pPr marL="0" lvl="0" indent="0" algn="ctr" defTabSz="466725">
            <a:lnSpc>
              <a:spcPct val="90000"/>
            </a:lnSpc>
            <a:spcBef>
              <a:spcPct val="0"/>
            </a:spcBef>
            <a:spcAft>
              <a:spcPct val="35000"/>
            </a:spcAft>
            <a:buNone/>
          </a:pPr>
          <a:r>
            <a:rPr lang="en-US" sz="1050" kern="1200"/>
            <a:t>*Engineering Service Standard of Care</a:t>
          </a:r>
        </a:p>
        <a:p>
          <a:pPr marL="0" lvl="0" indent="0" algn="ctr" defTabSz="466725">
            <a:lnSpc>
              <a:spcPct val="90000"/>
            </a:lnSpc>
            <a:spcBef>
              <a:spcPct val="0"/>
            </a:spcBef>
            <a:spcAft>
              <a:spcPct val="35000"/>
            </a:spcAft>
            <a:buNone/>
          </a:pPr>
          <a:br>
            <a:rPr lang="en-US" sz="1000" kern="1200"/>
          </a:br>
          <a:endParaRPr lang="en-US" sz="1000" kern="1200"/>
        </a:p>
      </dsp:txBody>
      <dsp:txXfrm>
        <a:off x="227207" y="3155152"/>
        <a:ext cx="2371773" cy="1859860"/>
      </dsp:txXfrm>
    </dsp:sp>
    <dsp:sp modelId="{6B69BDAC-BD64-4359-8A63-D509345AB581}">
      <dsp:nvSpPr>
        <dsp:cNvPr id="0" name=""/>
        <dsp:cNvSpPr/>
      </dsp:nvSpPr>
      <dsp:spPr>
        <a:xfrm>
          <a:off x="3371720" y="939825"/>
          <a:ext cx="1149151" cy="448165"/>
        </a:xfrm>
        <a:prstGeom prst="roundRect">
          <a:avLst>
            <a:gd name="adj" fmla="val 10000"/>
          </a:avLst>
        </a:prstGeom>
        <a:gradFill rotWithShape="0">
          <a:gsLst>
            <a:gs pos="0">
              <a:schemeClr val="accent6">
                <a:alpha val="70000"/>
                <a:hueOff val="0"/>
                <a:satOff val="0"/>
                <a:lumOff val="0"/>
                <a:alphaOff val="0"/>
                <a:lumMod val="110000"/>
                <a:satMod val="105000"/>
                <a:tint val="67000"/>
              </a:schemeClr>
            </a:gs>
            <a:gs pos="50000">
              <a:schemeClr val="accent6">
                <a:alpha val="70000"/>
                <a:hueOff val="0"/>
                <a:satOff val="0"/>
                <a:lumOff val="0"/>
                <a:alphaOff val="0"/>
                <a:lumMod val="105000"/>
                <a:satMod val="103000"/>
                <a:tint val="73000"/>
              </a:schemeClr>
            </a:gs>
            <a:gs pos="100000">
              <a:schemeClr val="accent6">
                <a:alpha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B8759EA-A677-49EF-9928-CA53E7D36BE3}">
      <dsp:nvSpPr>
        <dsp:cNvPr id="0" name=""/>
        <dsp:cNvSpPr/>
      </dsp:nvSpPr>
      <dsp:spPr>
        <a:xfrm>
          <a:off x="3562549" y="1121113"/>
          <a:ext cx="1149151" cy="448165"/>
        </a:xfrm>
        <a:prstGeom prst="roundRect">
          <a:avLst>
            <a:gd name="adj" fmla="val 10000"/>
          </a:avLst>
        </a:prstGeom>
        <a:solidFill>
          <a:schemeClr val="lt1">
            <a:alpha val="90000"/>
            <a:hueOff val="0"/>
            <a:satOff val="0"/>
            <a:lumOff val="0"/>
            <a:alphaOff val="0"/>
          </a:schemeClr>
        </a:solidFill>
        <a:ln w="6350" cap="flat" cmpd="sng" algn="ctr">
          <a:solidFill>
            <a:schemeClr val="accent6">
              <a:tint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t>Certificates</a:t>
          </a:r>
        </a:p>
      </dsp:txBody>
      <dsp:txXfrm>
        <a:off x="3575675" y="1134239"/>
        <a:ext cx="1122899" cy="421913"/>
      </dsp:txXfrm>
    </dsp:sp>
    <dsp:sp modelId="{7A533F44-EB6F-40CB-927F-958D4C75876D}">
      <dsp:nvSpPr>
        <dsp:cNvPr id="0" name=""/>
        <dsp:cNvSpPr/>
      </dsp:nvSpPr>
      <dsp:spPr>
        <a:xfrm>
          <a:off x="2815693" y="1794698"/>
          <a:ext cx="2602568" cy="742067"/>
        </a:xfrm>
        <a:prstGeom prst="roundRect">
          <a:avLst>
            <a:gd name="adj" fmla="val 10000"/>
          </a:avLst>
        </a:prstGeom>
        <a:gradFill rotWithShape="0">
          <a:gsLst>
            <a:gs pos="0">
              <a:schemeClr val="accent6">
                <a:alpha val="50000"/>
                <a:hueOff val="0"/>
                <a:satOff val="0"/>
                <a:lumOff val="0"/>
                <a:alphaOff val="0"/>
                <a:lumMod val="110000"/>
                <a:satMod val="105000"/>
                <a:tint val="67000"/>
              </a:schemeClr>
            </a:gs>
            <a:gs pos="50000">
              <a:schemeClr val="accent6">
                <a:alpha val="50000"/>
                <a:hueOff val="0"/>
                <a:satOff val="0"/>
                <a:lumOff val="0"/>
                <a:alphaOff val="0"/>
                <a:lumMod val="105000"/>
                <a:satMod val="103000"/>
                <a:tint val="73000"/>
              </a:schemeClr>
            </a:gs>
            <a:gs pos="100000">
              <a:schemeClr val="accent6">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24A8C60-D701-4329-9690-85C012E77988}">
      <dsp:nvSpPr>
        <dsp:cNvPr id="0" name=""/>
        <dsp:cNvSpPr/>
      </dsp:nvSpPr>
      <dsp:spPr>
        <a:xfrm>
          <a:off x="3006522" y="1975985"/>
          <a:ext cx="2602568" cy="742067"/>
        </a:xfrm>
        <a:prstGeom prst="roundRect">
          <a:avLst>
            <a:gd name="adj" fmla="val 10000"/>
          </a:avLst>
        </a:prstGeom>
        <a:solidFill>
          <a:schemeClr val="lt1">
            <a:alpha val="90000"/>
            <a:hueOff val="0"/>
            <a:satOff val="0"/>
            <a:lumOff val="0"/>
            <a:alphaOff val="0"/>
          </a:schemeClr>
        </a:solidFill>
        <a:ln w="6350" cap="flat" cmpd="sng" algn="ctr">
          <a:solidFill>
            <a:schemeClr val="accent6">
              <a:tint val="7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Sequence of Short Courses on Focused Areas</a:t>
          </a:r>
          <a:br>
            <a:rPr lang="en-US" sz="1100" kern="1200"/>
          </a:br>
          <a:br>
            <a:rPr lang="en-US" sz="1100" kern="1200"/>
          </a:br>
          <a:r>
            <a:rPr lang="en-US" sz="1100" kern="1200"/>
            <a:t>Undergraduate and Graduate Level</a:t>
          </a:r>
        </a:p>
      </dsp:txBody>
      <dsp:txXfrm>
        <a:off x="3028256" y="1997719"/>
        <a:ext cx="2559100" cy="698599"/>
      </dsp:txXfrm>
    </dsp:sp>
    <dsp:sp modelId="{3EE053A9-FF2C-43B4-BBF9-9B46C8EA8474}">
      <dsp:nvSpPr>
        <dsp:cNvPr id="0" name=""/>
        <dsp:cNvSpPr/>
      </dsp:nvSpPr>
      <dsp:spPr>
        <a:xfrm>
          <a:off x="2760580" y="2937966"/>
          <a:ext cx="2564269" cy="1907577"/>
        </a:xfrm>
        <a:prstGeom prst="roundRect">
          <a:avLst>
            <a:gd name="adj" fmla="val 10000"/>
          </a:avLst>
        </a:prstGeom>
        <a:gradFill rotWithShape="0">
          <a:gsLst>
            <a:gs pos="0">
              <a:schemeClr val="accent6">
                <a:alpha val="30000"/>
                <a:hueOff val="0"/>
                <a:satOff val="0"/>
                <a:lumOff val="0"/>
                <a:alphaOff val="0"/>
                <a:lumMod val="110000"/>
                <a:satMod val="105000"/>
                <a:tint val="67000"/>
              </a:schemeClr>
            </a:gs>
            <a:gs pos="50000">
              <a:schemeClr val="accent6">
                <a:alpha val="30000"/>
                <a:hueOff val="0"/>
                <a:satOff val="0"/>
                <a:lumOff val="0"/>
                <a:alphaOff val="0"/>
                <a:lumMod val="105000"/>
                <a:satMod val="103000"/>
                <a:tint val="73000"/>
              </a:schemeClr>
            </a:gs>
            <a:gs pos="100000">
              <a:schemeClr val="accent6">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B52F022-8796-4760-BFF0-0DC310E28788}">
      <dsp:nvSpPr>
        <dsp:cNvPr id="0" name=""/>
        <dsp:cNvSpPr/>
      </dsp:nvSpPr>
      <dsp:spPr>
        <a:xfrm>
          <a:off x="2951408" y="3119253"/>
          <a:ext cx="2564269" cy="1907577"/>
        </a:xfrm>
        <a:prstGeom prst="roundRect">
          <a:avLst>
            <a:gd name="adj" fmla="val 10000"/>
          </a:avLst>
        </a:prstGeom>
        <a:solidFill>
          <a:schemeClr val="lt1">
            <a:alpha val="90000"/>
            <a:hueOff val="0"/>
            <a:satOff val="0"/>
            <a:lumOff val="0"/>
            <a:alphaOff val="0"/>
          </a:schemeClr>
        </a:solidFill>
        <a:ln w="6350" cap="flat" cmpd="sng" algn="ctr">
          <a:solidFill>
            <a:schemeClr val="accent6">
              <a:tint val="5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a:t>
          </a:r>
          <a:r>
            <a:rPr lang="en-US" sz="1050" kern="1200"/>
            <a:t>Digital Infrastructure</a:t>
          </a:r>
          <a:br>
            <a:rPr lang="en-US" sz="1050" kern="1200"/>
          </a:br>
          <a:r>
            <a:rPr lang="en-US" sz="1050" kern="1200"/>
            <a:t>*Energy</a:t>
          </a:r>
          <a:br>
            <a:rPr lang="en-US" sz="1050" kern="1200"/>
          </a:br>
          <a:r>
            <a:rPr lang="en-US" sz="1050" kern="1200"/>
            <a:t>*Green/Grey Infrastructure</a:t>
          </a:r>
          <a:br>
            <a:rPr lang="en-US" sz="1050" kern="1200"/>
          </a:br>
          <a:r>
            <a:rPr lang="en-US" sz="1050" kern="1200"/>
            <a:t>*Health Engineering</a:t>
          </a:r>
          <a:br>
            <a:rPr lang="en-US" sz="1050" kern="1200"/>
          </a:br>
          <a:r>
            <a:rPr lang="en-US" sz="1050" kern="1200"/>
            <a:t>*Construction Engineering &amp; Management</a:t>
          </a:r>
          <a:br>
            <a:rPr lang="en-US" sz="1050" kern="1200"/>
          </a:br>
          <a:r>
            <a:rPr lang="en-US" sz="1050" kern="1200"/>
            <a:t>*Engineering &amp; Environmental Law</a:t>
          </a:r>
          <a:br>
            <a:rPr lang="en-US" sz="1000" kern="1200"/>
          </a:br>
          <a:endParaRPr lang="en-US" sz="1000" kern="1200"/>
        </a:p>
      </dsp:txBody>
      <dsp:txXfrm>
        <a:off x="3007279" y="3175124"/>
        <a:ext cx="2452527" cy="1795835"/>
      </dsp:txXfrm>
    </dsp:sp>
    <dsp:sp modelId="{74F2C25E-B1BF-48FC-B694-B746F9D1694B}">
      <dsp:nvSpPr>
        <dsp:cNvPr id="0" name=""/>
        <dsp:cNvSpPr/>
      </dsp:nvSpPr>
      <dsp:spPr>
        <a:xfrm>
          <a:off x="5619217" y="931613"/>
          <a:ext cx="2609679" cy="486848"/>
        </a:xfrm>
        <a:prstGeom prst="roundRect">
          <a:avLst>
            <a:gd name="adj" fmla="val 10000"/>
          </a:avLst>
        </a:prstGeom>
        <a:gradFill rotWithShape="0">
          <a:gsLst>
            <a:gs pos="0">
              <a:schemeClr val="accent6">
                <a:alpha val="70000"/>
                <a:hueOff val="0"/>
                <a:satOff val="0"/>
                <a:lumOff val="0"/>
                <a:alphaOff val="0"/>
                <a:lumMod val="110000"/>
                <a:satMod val="105000"/>
                <a:tint val="67000"/>
              </a:schemeClr>
            </a:gs>
            <a:gs pos="50000">
              <a:schemeClr val="accent6">
                <a:alpha val="70000"/>
                <a:hueOff val="0"/>
                <a:satOff val="0"/>
                <a:lumOff val="0"/>
                <a:alphaOff val="0"/>
                <a:lumMod val="105000"/>
                <a:satMod val="103000"/>
                <a:tint val="73000"/>
              </a:schemeClr>
            </a:gs>
            <a:gs pos="100000">
              <a:schemeClr val="accent6">
                <a:alpha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5F4CD09-1472-40B4-8DFC-1D2929A78A6B}">
      <dsp:nvSpPr>
        <dsp:cNvPr id="0" name=""/>
        <dsp:cNvSpPr/>
      </dsp:nvSpPr>
      <dsp:spPr>
        <a:xfrm>
          <a:off x="5810045" y="1112901"/>
          <a:ext cx="2609679" cy="486848"/>
        </a:xfrm>
        <a:prstGeom prst="roundRect">
          <a:avLst>
            <a:gd name="adj" fmla="val 10000"/>
          </a:avLst>
        </a:prstGeom>
        <a:solidFill>
          <a:schemeClr val="lt1">
            <a:alpha val="90000"/>
            <a:hueOff val="0"/>
            <a:satOff val="0"/>
            <a:lumOff val="0"/>
            <a:alphaOff val="0"/>
          </a:schemeClr>
        </a:solidFill>
        <a:ln w="6350" cap="flat" cmpd="sng" algn="ctr">
          <a:solidFill>
            <a:schemeClr val="accent6">
              <a:tint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t>Executive Engineering Education</a:t>
          </a:r>
        </a:p>
      </dsp:txBody>
      <dsp:txXfrm>
        <a:off x="5824304" y="1127160"/>
        <a:ext cx="2581161" cy="458330"/>
      </dsp:txXfrm>
    </dsp:sp>
    <dsp:sp modelId="{A2FBE535-87BE-4736-A85A-390497B11066}">
      <dsp:nvSpPr>
        <dsp:cNvPr id="0" name=""/>
        <dsp:cNvSpPr/>
      </dsp:nvSpPr>
      <dsp:spPr>
        <a:xfrm>
          <a:off x="5968805" y="1892327"/>
          <a:ext cx="1989161" cy="590498"/>
        </a:xfrm>
        <a:prstGeom prst="roundRect">
          <a:avLst>
            <a:gd name="adj" fmla="val 10000"/>
          </a:avLst>
        </a:prstGeom>
        <a:gradFill rotWithShape="0">
          <a:gsLst>
            <a:gs pos="0">
              <a:schemeClr val="accent6">
                <a:alpha val="50000"/>
                <a:hueOff val="0"/>
                <a:satOff val="0"/>
                <a:lumOff val="0"/>
                <a:alphaOff val="0"/>
                <a:lumMod val="110000"/>
                <a:satMod val="105000"/>
                <a:tint val="67000"/>
              </a:schemeClr>
            </a:gs>
            <a:gs pos="50000">
              <a:schemeClr val="accent6">
                <a:alpha val="50000"/>
                <a:hueOff val="0"/>
                <a:satOff val="0"/>
                <a:lumOff val="0"/>
                <a:alphaOff val="0"/>
                <a:lumMod val="105000"/>
                <a:satMod val="103000"/>
                <a:tint val="73000"/>
              </a:schemeClr>
            </a:gs>
            <a:gs pos="100000">
              <a:schemeClr val="accent6">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B36250F-5F9F-43F0-9C75-6F1D1F489A98}">
      <dsp:nvSpPr>
        <dsp:cNvPr id="0" name=""/>
        <dsp:cNvSpPr/>
      </dsp:nvSpPr>
      <dsp:spPr>
        <a:xfrm>
          <a:off x="6159634" y="2073615"/>
          <a:ext cx="1989161" cy="590498"/>
        </a:xfrm>
        <a:prstGeom prst="roundRect">
          <a:avLst>
            <a:gd name="adj" fmla="val 10000"/>
          </a:avLst>
        </a:prstGeom>
        <a:solidFill>
          <a:schemeClr val="lt1">
            <a:alpha val="90000"/>
            <a:hueOff val="0"/>
            <a:satOff val="0"/>
            <a:lumOff val="0"/>
            <a:alphaOff val="0"/>
          </a:schemeClr>
        </a:solidFill>
        <a:ln w="6350" cap="flat" cmpd="sng" algn="ctr">
          <a:solidFill>
            <a:schemeClr val="accent6">
              <a:tint val="7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Targeted to Leaders in the Field</a:t>
          </a:r>
        </a:p>
      </dsp:txBody>
      <dsp:txXfrm>
        <a:off x="6176929" y="2090910"/>
        <a:ext cx="1954571" cy="555908"/>
      </dsp:txXfrm>
    </dsp:sp>
    <dsp:sp modelId="{E35D0CE6-6842-402C-BB34-4680C173E6C0}">
      <dsp:nvSpPr>
        <dsp:cNvPr id="0" name=""/>
        <dsp:cNvSpPr/>
      </dsp:nvSpPr>
      <dsp:spPr>
        <a:xfrm>
          <a:off x="5673033" y="2977249"/>
          <a:ext cx="2435133" cy="1864248"/>
        </a:xfrm>
        <a:prstGeom prst="roundRect">
          <a:avLst>
            <a:gd name="adj" fmla="val 10000"/>
          </a:avLst>
        </a:prstGeom>
        <a:gradFill rotWithShape="0">
          <a:gsLst>
            <a:gs pos="0">
              <a:schemeClr val="accent6">
                <a:alpha val="30000"/>
                <a:hueOff val="0"/>
                <a:satOff val="0"/>
                <a:lumOff val="0"/>
                <a:alphaOff val="0"/>
                <a:lumMod val="110000"/>
                <a:satMod val="105000"/>
                <a:tint val="67000"/>
              </a:schemeClr>
            </a:gs>
            <a:gs pos="50000">
              <a:schemeClr val="accent6">
                <a:alpha val="30000"/>
                <a:hueOff val="0"/>
                <a:satOff val="0"/>
                <a:lumOff val="0"/>
                <a:alphaOff val="0"/>
                <a:lumMod val="105000"/>
                <a:satMod val="103000"/>
                <a:tint val="73000"/>
              </a:schemeClr>
            </a:gs>
            <a:gs pos="100000">
              <a:schemeClr val="accent6">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39FF052-24A3-4B45-A091-9E2646E2C27D}">
      <dsp:nvSpPr>
        <dsp:cNvPr id="0" name=""/>
        <dsp:cNvSpPr/>
      </dsp:nvSpPr>
      <dsp:spPr>
        <a:xfrm>
          <a:off x="5863862" y="3158536"/>
          <a:ext cx="2435133" cy="1864248"/>
        </a:xfrm>
        <a:prstGeom prst="roundRect">
          <a:avLst>
            <a:gd name="adj" fmla="val 10000"/>
          </a:avLst>
        </a:prstGeom>
        <a:solidFill>
          <a:schemeClr val="lt1">
            <a:alpha val="90000"/>
            <a:hueOff val="0"/>
            <a:satOff val="0"/>
            <a:lumOff val="0"/>
            <a:alphaOff val="0"/>
          </a:schemeClr>
        </a:solidFill>
        <a:ln w="6350" cap="flat" cmpd="sng" algn="ctr">
          <a:solidFill>
            <a:schemeClr val="accent6">
              <a:tint val="5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t>*Data Sciences &amp; Engineering</a:t>
          </a:r>
          <a:br>
            <a:rPr lang="en-US" sz="1050" kern="1200"/>
          </a:br>
          <a:r>
            <a:rPr lang="en-US" sz="1050" kern="1200"/>
            <a:t>*Regional Water Management</a:t>
          </a:r>
          <a:br>
            <a:rPr lang="en-US" sz="1050" kern="1200"/>
          </a:br>
          <a:r>
            <a:rPr lang="en-US" sz="1050" kern="1200"/>
            <a:t>*Training the Trainers</a:t>
          </a:r>
          <a:br>
            <a:rPr lang="en-US" sz="1050" kern="1200"/>
          </a:br>
          <a:r>
            <a:rPr lang="en-US" sz="1050" kern="1200"/>
            <a:t>*Energy &amp; Environmental Sustainability</a:t>
          </a:r>
        </a:p>
        <a:p>
          <a:pPr marL="0" lvl="0" indent="0" algn="ctr" defTabSz="466725">
            <a:lnSpc>
              <a:spcPct val="90000"/>
            </a:lnSpc>
            <a:spcBef>
              <a:spcPct val="0"/>
            </a:spcBef>
            <a:spcAft>
              <a:spcPct val="35000"/>
            </a:spcAft>
            <a:buNone/>
          </a:pPr>
          <a:r>
            <a:rPr lang="en-US" sz="1050" kern="1200"/>
            <a:t>*Executive Education and Networking</a:t>
          </a:r>
          <a:br>
            <a:rPr lang="en-US" sz="1000" kern="1200"/>
          </a:br>
          <a:endParaRPr lang="en-US" sz="1000" kern="1200"/>
        </a:p>
      </dsp:txBody>
      <dsp:txXfrm>
        <a:off x="5918464" y="3213138"/>
        <a:ext cx="2325929" cy="175504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7743D419DF1E40A35A93B02FE5884F" ma:contentTypeVersion="11" ma:contentTypeDescription="Create a new document." ma:contentTypeScope="" ma:versionID="9842bf0c9b967f280619842c666a880b">
  <xsd:schema xmlns:xsd="http://www.w3.org/2001/XMLSchema" xmlns:xs="http://www.w3.org/2001/XMLSchema" xmlns:p="http://schemas.microsoft.com/office/2006/metadata/properties" xmlns:ns3="bf8a86b5-ccfa-4fed-8442-f698c6bb760a" targetNamespace="http://schemas.microsoft.com/office/2006/metadata/properties" ma:root="true" ma:fieldsID="a3d0e8a5d166d3d624104883977c73a6" ns3:_="">
    <xsd:import namespace="bf8a86b5-ccfa-4fed-8442-f698c6bb76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a86b5-ccfa-4fed-8442-f698c6bb76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029AE-BCB9-467E-B8C6-6E6C573C46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9D1428-AF0D-439A-8394-89116AF25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a86b5-ccfa-4fed-8442-f698c6bb7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781E2D-2C20-46C9-A432-729DB414C7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553</Words>
  <Characters>3281</Characters>
  <Application>Microsoft Office Word</Application>
  <DocSecurity>0</DocSecurity>
  <Lines>60</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ctirse89@gmail.com</dc:creator>
  <cp:keywords/>
  <dc:description/>
  <cp:lastModifiedBy>Biswas, Pratim</cp:lastModifiedBy>
  <cp:revision>9</cp:revision>
  <dcterms:created xsi:type="dcterms:W3CDTF">2021-08-31T01:56:00Z</dcterms:created>
  <dcterms:modified xsi:type="dcterms:W3CDTF">2021-09-15T18:21:00Z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0x010100627743D419DF1E40A35A93B02FE5884F</vt:lpwstr>
  </property>
</Properties>
</file>